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F30AF" w14:textId="4E8AB0D9" w:rsidR="009C4225" w:rsidRDefault="00C1525A" w:rsidP="009C4225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 w:hint="eastAsia"/>
          <w:b/>
          <w:bCs/>
          <w:sz w:val="28"/>
          <w:szCs w:val="28"/>
        </w:rPr>
        <w:t>TOR</w:t>
      </w:r>
      <w:r w:rsidR="009C4225">
        <w:rPr>
          <w:rFonts w:ascii="Arial" w:hAnsi="Arial" w:cs="Arial"/>
          <w:b/>
          <w:bCs/>
          <w:sz w:val="28"/>
          <w:szCs w:val="28"/>
        </w:rPr>
        <w:t xml:space="preserve"> </w:t>
      </w:r>
      <w:r w:rsidR="00983AF5">
        <w:rPr>
          <w:rFonts w:ascii="Arial" w:hAnsi="Arial" w:cs="Arial"/>
          <w:b/>
          <w:bCs/>
          <w:sz w:val="28"/>
          <w:szCs w:val="28"/>
        </w:rPr>
        <w:t>2.4</w:t>
      </w:r>
      <w:r w:rsidR="009C4225">
        <w:rPr>
          <w:rFonts w:ascii="Arial" w:hAnsi="Arial" w:cs="Arial"/>
          <w:b/>
          <w:bCs/>
          <w:sz w:val="28"/>
          <w:szCs w:val="28"/>
        </w:rPr>
        <w:t xml:space="preserve">: </w:t>
      </w:r>
      <w:r w:rsidR="00983AF5">
        <w:rPr>
          <w:rFonts w:ascii="Arial" w:hAnsi="Arial" w:cs="Arial"/>
          <w:b/>
          <w:bCs/>
          <w:sz w:val="28"/>
          <w:szCs w:val="28"/>
        </w:rPr>
        <w:t>the PSC procedures</w:t>
      </w:r>
    </w:p>
    <w:p w14:paraId="57EBC382" w14:textId="6009A4EC" w:rsidR="00183D6F" w:rsidRDefault="00183D6F" w:rsidP="00183D6F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Comment sheet for Round </w:t>
      </w:r>
      <w:r w:rsidR="000C3E8E">
        <w:rPr>
          <w:rFonts w:ascii="Arial" w:hAnsi="Arial" w:cs="Arial"/>
          <w:b/>
          <w:bCs/>
          <w:sz w:val="28"/>
          <w:szCs w:val="28"/>
        </w:rPr>
        <w:t>5</w:t>
      </w:r>
    </w:p>
    <w:p w14:paraId="73DA9B79" w14:textId="77777777" w:rsidR="001E0DAA" w:rsidRPr="009C4225" w:rsidRDefault="001E0DAA" w:rsidP="001E0DAA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0E3F40E1" w14:textId="77777777" w:rsidR="00DD7348" w:rsidRPr="001E0DAA" w:rsidRDefault="00DD7348" w:rsidP="00DD7348">
      <w:pPr>
        <w:jc w:val="both"/>
        <w:rPr>
          <w:rFonts w:ascii="Arial" w:hAnsi="Arial" w:cs="Arial"/>
        </w:rPr>
      </w:pPr>
    </w:p>
    <w:p w14:paraId="2BA89DF4" w14:textId="77777777" w:rsidR="00DD7348" w:rsidRPr="00657240" w:rsidRDefault="00DD7348" w:rsidP="00DD7348">
      <w:pPr>
        <w:ind w:left="851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Country / </w:t>
      </w:r>
      <w:proofErr w:type="gramStart"/>
      <w:r>
        <w:rPr>
          <w:rFonts w:ascii="Arial" w:hAnsi="Arial" w:cs="Arial"/>
          <w:b/>
        </w:rPr>
        <w:t>Organization:_</w:t>
      </w:r>
      <w:proofErr w:type="gramEnd"/>
      <w:r>
        <w:rPr>
          <w:rFonts w:ascii="Arial" w:hAnsi="Arial" w:cs="Arial"/>
          <w:b/>
        </w:rPr>
        <w:t>________________________________</w:t>
      </w:r>
    </w:p>
    <w:p w14:paraId="7EC0658A" w14:textId="77777777" w:rsidR="00DD7348" w:rsidRDefault="00DD7348" w:rsidP="00DD7348">
      <w:pPr>
        <w:jc w:val="both"/>
        <w:rPr>
          <w:rFonts w:ascii="Arial" w:hAnsi="Arial" w:cs="Arial"/>
        </w:rPr>
      </w:pPr>
    </w:p>
    <w:p w14:paraId="36045F69" w14:textId="77777777" w:rsidR="00DD7348" w:rsidRDefault="00DD7348" w:rsidP="00DD7348">
      <w:pPr>
        <w:jc w:val="both"/>
        <w:rPr>
          <w:rFonts w:ascii="Arial" w:hAnsi="Arial" w:cs="Arial"/>
        </w:rPr>
      </w:pPr>
    </w:p>
    <w:p w14:paraId="056E1BCC" w14:textId="07EEFBA0" w:rsidR="009065B2" w:rsidRDefault="002D7847" w:rsidP="002D78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6510A0">
        <w:rPr>
          <w:rFonts w:ascii="Arial" w:hAnsi="Arial" w:cs="Arial"/>
        </w:rPr>
        <w:t>updated</w:t>
      </w:r>
      <w:r>
        <w:rPr>
          <w:rFonts w:ascii="Arial" w:hAnsi="Arial" w:cs="Arial"/>
        </w:rPr>
        <w:t xml:space="preserve"> document</w:t>
      </w:r>
      <w:r w:rsidR="003C6053">
        <w:rPr>
          <w:rFonts w:ascii="Arial" w:hAnsi="Arial" w:cs="Arial"/>
        </w:rPr>
        <w:t xml:space="preserve">, </w:t>
      </w:r>
      <w:r w:rsidR="006510A0">
        <w:rPr>
          <w:rFonts w:ascii="Arial" w:hAnsi="Arial" w:cs="Arial"/>
        </w:rPr>
        <w:t xml:space="preserve">having taken into account the comments of the CG members in the </w:t>
      </w:r>
      <w:r w:rsidR="00153988">
        <w:rPr>
          <w:rFonts w:ascii="Arial" w:hAnsi="Arial" w:cs="Arial"/>
        </w:rPr>
        <w:t>third</w:t>
      </w:r>
      <w:r w:rsidR="006510A0">
        <w:rPr>
          <w:rFonts w:ascii="Arial" w:hAnsi="Arial" w:cs="Arial"/>
        </w:rPr>
        <w:t xml:space="preserve"> round</w:t>
      </w:r>
      <w:r w:rsidR="00D7139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is provided as “</w:t>
      </w:r>
      <w:r w:rsidR="00824774" w:rsidRPr="00824774">
        <w:rPr>
          <w:rFonts w:ascii="Arial" w:hAnsi="Arial" w:cs="Arial"/>
          <w:i/>
          <w:iCs/>
        </w:rPr>
        <w:t xml:space="preserve">(TOR </w:t>
      </w:r>
      <w:r w:rsidR="00D71395" w:rsidRPr="00824774">
        <w:rPr>
          <w:rFonts w:ascii="Arial" w:hAnsi="Arial" w:cs="Arial"/>
          <w:i/>
          <w:iCs/>
        </w:rPr>
        <w:t>2</w:t>
      </w:r>
      <w:r w:rsidR="00824774" w:rsidRPr="00824774">
        <w:rPr>
          <w:rFonts w:ascii="Arial" w:hAnsi="Arial" w:cs="Arial"/>
          <w:i/>
          <w:iCs/>
        </w:rPr>
        <w:t>.</w:t>
      </w:r>
      <w:r w:rsidR="00D71395" w:rsidRPr="00824774">
        <w:rPr>
          <w:rFonts w:ascii="Arial" w:hAnsi="Arial" w:cs="Arial"/>
          <w:i/>
          <w:iCs/>
        </w:rPr>
        <w:t>4</w:t>
      </w:r>
      <w:r w:rsidR="00824774" w:rsidRPr="00824774">
        <w:rPr>
          <w:rFonts w:ascii="Arial" w:hAnsi="Arial" w:cs="Arial"/>
          <w:i/>
          <w:iCs/>
        </w:rPr>
        <w:t>)</w:t>
      </w:r>
      <w:r w:rsidR="00D71395" w:rsidRPr="00D71395">
        <w:rPr>
          <w:rFonts w:ascii="Arial" w:hAnsi="Arial" w:cs="Arial"/>
          <w:i/>
          <w:iCs/>
        </w:rPr>
        <w:t xml:space="preserve"> PSC procedure_</w:t>
      </w:r>
      <w:r w:rsidR="006510A0">
        <w:rPr>
          <w:rFonts w:ascii="Arial" w:hAnsi="Arial" w:cs="Arial"/>
          <w:i/>
          <w:iCs/>
        </w:rPr>
        <w:t>R</w:t>
      </w:r>
      <w:r w:rsidR="000C3E8E">
        <w:rPr>
          <w:rFonts w:ascii="Arial" w:hAnsi="Arial" w:cs="Arial"/>
          <w:i/>
          <w:iCs/>
        </w:rPr>
        <w:t>5</w:t>
      </w:r>
      <w:r w:rsidRPr="008424B5">
        <w:rPr>
          <w:rFonts w:ascii="Arial" w:hAnsi="Arial" w:cs="Arial"/>
          <w:i/>
          <w:iCs/>
        </w:rPr>
        <w:t>.docx</w:t>
      </w:r>
      <w:r>
        <w:rPr>
          <w:rFonts w:ascii="Arial" w:hAnsi="Arial" w:cs="Arial"/>
        </w:rPr>
        <w:t xml:space="preserve">”. </w:t>
      </w:r>
    </w:p>
    <w:p w14:paraId="5E0360E9" w14:textId="42A9BEB6" w:rsidR="004476AD" w:rsidRDefault="004476AD" w:rsidP="002D7847">
      <w:pPr>
        <w:jc w:val="both"/>
        <w:rPr>
          <w:rFonts w:ascii="Arial" w:hAnsi="Arial" w:cs="Arial"/>
        </w:rPr>
      </w:pPr>
    </w:p>
    <w:p w14:paraId="050618EC" w14:textId="409772D2" w:rsidR="004476AD" w:rsidRDefault="00153988" w:rsidP="002D78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4476AD">
        <w:rPr>
          <w:rFonts w:ascii="Arial" w:hAnsi="Arial" w:cs="Arial"/>
        </w:rPr>
        <w:t xml:space="preserve">hanges based on the comments from the CG members </w:t>
      </w:r>
      <w:r>
        <w:rPr>
          <w:rFonts w:ascii="Arial" w:hAnsi="Arial" w:cs="Arial"/>
        </w:rPr>
        <w:t xml:space="preserve">in the </w:t>
      </w:r>
      <w:r w:rsidR="000C3E8E">
        <w:rPr>
          <w:rFonts w:ascii="Arial" w:hAnsi="Arial" w:cs="Arial"/>
        </w:rPr>
        <w:t>fourth</w:t>
      </w:r>
      <w:r w:rsidR="004476AD">
        <w:rPr>
          <w:rFonts w:ascii="Arial" w:hAnsi="Arial" w:cs="Arial"/>
        </w:rPr>
        <w:t xml:space="preserve"> round </w:t>
      </w:r>
      <w:r w:rsidR="001B16AA">
        <w:rPr>
          <w:rFonts w:ascii="Arial" w:hAnsi="Arial" w:cs="Arial"/>
        </w:rPr>
        <w:t>are reflected by the track-changes</w:t>
      </w:r>
      <w:r>
        <w:rPr>
          <w:rFonts w:ascii="Arial" w:hAnsi="Arial" w:cs="Arial"/>
        </w:rPr>
        <w:t xml:space="preserve"> feature of Word</w:t>
      </w:r>
      <w:r w:rsidR="001B16AA">
        <w:rPr>
          <w:rFonts w:ascii="Arial" w:hAnsi="Arial" w:cs="Arial"/>
        </w:rPr>
        <w:t>.</w:t>
      </w:r>
    </w:p>
    <w:p w14:paraId="3D22EC67" w14:textId="17024C32" w:rsidR="006510A0" w:rsidRPr="00153988" w:rsidRDefault="002A773A" w:rsidP="002D7847">
      <w:pPr>
        <w:jc w:val="both"/>
        <w:rPr>
          <w:rFonts w:ascii="Arial" w:hAnsi="Arial" w:cs="Arial"/>
        </w:rPr>
      </w:pPr>
      <w:r w:rsidRPr="002A773A">
        <w:rPr>
          <w:rFonts w:ascii="Arial" w:hAnsi="Arial" w:cs="Arial"/>
        </w:rPr>
        <w:t>Of the amendments</w:t>
      </w:r>
      <w:r w:rsidR="003F4BAA">
        <w:rPr>
          <w:rFonts w:ascii="Arial" w:hAnsi="Arial" w:cs="Arial" w:hint="eastAsia"/>
        </w:rPr>
        <w:t xml:space="preserve"> </w:t>
      </w:r>
      <w:r w:rsidR="003F4BAA">
        <w:rPr>
          <w:rFonts w:ascii="Arial" w:hAnsi="Arial" w:cs="Arial"/>
        </w:rPr>
        <w:t xml:space="preserve">coordinators </w:t>
      </w:r>
      <w:r w:rsidRPr="002A773A">
        <w:rPr>
          <w:rFonts w:ascii="Arial" w:hAnsi="Arial" w:cs="Arial"/>
        </w:rPr>
        <w:t>proposed in Round 1</w:t>
      </w:r>
      <w:r w:rsidR="000C3E8E">
        <w:rPr>
          <w:rFonts w:ascii="Arial" w:hAnsi="Arial" w:cs="Arial"/>
        </w:rPr>
        <w:t xml:space="preserve"> and 3</w:t>
      </w:r>
      <w:r w:rsidRPr="002A773A">
        <w:rPr>
          <w:rFonts w:ascii="Arial" w:hAnsi="Arial" w:cs="Arial"/>
        </w:rPr>
        <w:t xml:space="preserve">, those that did not receive any amendment comments in Round </w:t>
      </w:r>
      <w:r w:rsidR="00C67462">
        <w:rPr>
          <w:rFonts w:ascii="Arial" w:hAnsi="Arial" w:cs="Arial"/>
        </w:rPr>
        <w:t>4</w:t>
      </w:r>
      <w:r w:rsidRPr="002A773A">
        <w:rPr>
          <w:rFonts w:ascii="Arial" w:hAnsi="Arial" w:cs="Arial"/>
        </w:rPr>
        <w:t xml:space="preserve"> are </w:t>
      </w:r>
      <w:r w:rsidR="003F4BAA">
        <w:rPr>
          <w:rFonts w:ascii="Arial" w:hAnsi="Arial" w:cs="Arial"/>
        </w:rPr>
        <w:t xml:space="preserve">indicated with “black text, </w:t>
      </w:r>
      <w:r w:rsidR="003F4BAA" w:rsidRPr="000E6CED">
        <w:rPr>
          <w:rFonts w:ascii="Arial" w:hAnsi="Arial" w:cs="Arial"/>
          <w:highlight w:val="darkGray"/>
        </w:rPr>
        <w:t>highlighted gray</w:t>
      </w:r>
      <w:r w:rsidR="003F4BAA">
        <w:rPr>
          <w:rFonts w:ascii="Arial" w:hAnsi="Arial" w:cs="Arial"/>
        </w:rPr>
        <w:t xml:space="preserve"> and </w:t>
      </w:r>
      <w:r w:rsidR="003F4BAA" w:rsidRPr="001B16AA">
        <w:rPr>
          <w:rFonts w:ascii="Arial" w:hAnsi="Arial" w:cs="Arial"/>
          <w:u w:val="single"/>
        </w:rPr>
        <w:t>underlined</w:t>
      </w:r>
      <w:r w:rsidR="003F4BAA">
        <w:rPr>
          <w:rFonts w:ascii="Arial" w:hAnsi="Arial" w:cs="Arial"/>
        </w:rPr>
        <w:t>.”</w:t>
      </w:r>
    </w:p>
    <w:p w14:paraId="32D9AF24" w14:textId="77777777" w:rsidR="003F4BAA" w:rsidRDefault="003F4BAA" w:rsidP="002D7847">
      <w:pPr>
        <w:jc w:val="both"/>
        <w:rPr>
          <w:rFonts w:ascii="Arial" w:hAnsi="Arial" w:cs="Arial"/>
        </w:rPr>
      </w:pPr>
    </w:p>
    <w:p w14:paraId="05EB6EDB" w14:textId="2CD0515F" w:rsidR="006510A0" w:rsidRDefault="006510A0" w:rsidP="002D7847">
      <w:pPr>
        <w:jc w:val="both"/>
        <w:rPr>
          <w:rFonts w:ascii="Arial" w:hAnsi="Arial" w:cs="Arial"/>
        </w:rPr>
      </w:pPr>
      <w:r>
        <w:rPr>
          <w:rFonts w:ascii="Arial" w:hAnsi="Arial" w:cs="Arial" w:hint="eastAsia"/>
        </w:rPr>
        <w:t>T</w:t>
      </w:r>
      <w:r>
        <w:rPr>
          <w:rFonts w:ascii="Arial" w:hAnsi="Arial" w:cs="Arial"/>
        </w:rPr>
        <w:t xml:space="preserve">he comments from members in </w:t>
      </w:r>
      <w:r w:rsidR="00C67462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ound </w:t>
      </w:r>
      <w:r w:rsidR="00C67462">
        <w:rPr>
          <w:rFonts w:ascii="Arial" w:hAnsi="Arial" w:cs="Arial"/>
        </w:rPr>
        <w:t xml:space="preserve">4 </w:t>
      </w:r>
      <w:r>
        <w:rPr>
          <w:rFonts w:ascii="Arial" w:hAnsi="Arial" w:cs="Arial"/>
        </w:rPr>
        <w:t xml:space="preserve">and coordinators’ remark for this round are compiled to the </w:t>
      </w:r>
      <w:r w:rsidR="004476AD">
        <w:rPr>
          <w:rFonts w:ascii="Arial" w:hAnsi="Arial" w:cs="Arial"/>
        </w:rPr>
        <w:t>document “</w:t>
      </w:r>
      <w:r w:rsidR="004476AD" w:rsidRPr="00824774">
        <w:rPr>
          <w:rFonts w:ascii="Arial" w:hAnsi="Arial" w:cs="Arial"/>
          <w:i/>
          <w:iCs/>
        </w:rPr>
        <w:t>(TOR 2.4) PSC procedure_R</w:t>
      </w:r>
      <w:r w:rsidR="00C67462">
        <w:rPr>
          <w:rFonts w:ascii="Arial" w:hAnsi="Arial" w:cs="Arial"/>
          <w:i/>
          <w:iCs/>
        </w:rPr>
        <w:t>4</w:t>
      </w:r>
      <w:r w:rsidR="004476AD" w:rsidRPr="00824774">
        <w:rPr>
          <w:rFonts w:ascii="Arial" w:hAnsi="Arial" w:cs="Arial"/>
          <w:i/>
          <w:iCs/>
        </w:rPr>
        <w:t xml:space="preserve"> comments and coordinators' remark for R</w:t>
      </w:r>
      <w:r w:rsidR="00C67462">
        <w:rPr>
          <w:rFonts w:ascii="Arial" w:hAnsi="Arial" w:cs="Arial"/>
          <w:i/>
          <w:iCs/>
        </w:rPr>
        <w:t>5</w:t>
      </w:r>
      <w:r w:rsidR="004476AD">
        <w:rPr>
          <w:rFonts w:ascii="Arial" w:hAnsi="Arial" w:cs="Arial"/>
        </w:rPr>
        <w:t>” for references.</w:t>
      </w:r>
    </w:p>
    <w:p w14:paraId="712E930A" w14:textId="22CBD06F" w:rsidR="0075409A" w:rsidRPr="006510A0" w:rsidRDefault="0075409A" w:rsidP="002D7847">
      <w:pPr>
        <w:jc w:val="both"/>
        <w:rPr>
          <w:rFonts w:ascii="Arial" w:hAnsi="Arial" w:cs="Arial"/>
        </w:rPr>
      </w:pPr>
    </w:p>
    <w:p w14:paraId="28F3A817" w14:textId="430E1D9E" w:rsidR="0075409A" w:rsidRDefault="0075409A" w:rsidP="00153988">
      <w:pPr>
        <w:jc w:val="both"/>
        <w:rPr>
          <w:rFonts w:ascii="Arial" w:hAnsi="Arial" w:cs="Arial"/>
        </w:rPr>
      </w:pPr>
      <w:r w:rsidRPr="0075409A">
        <w:rPr>
          <w:rFonts w:ascii="Arial" w:hAnsi="Arial" w:cs="Arial" w:hint="eastAsia"/>
          <w:b/>
          <w:bCs/>
        </w:rPr>
        <w:t>T</w:t>
      </w:r>
      <w:r w:rsidRPr="0075409A">
        <w:rPr>
          <w:rFonts w:ascii="Arial" w:hAnsi="Arial" w:cs="Arial"/>
          <w:b/>
          <w:bCs/>
        </w:rPr>
        <w:t>he CG members are invited to</w:t>
      </w:r>
      <w:r>
        <w:rPr>
          <w:rFonts w:ascii="Arial" w:hAnsi="Arial" w:cs="Arial"/>
        </w:rPr>
        <w:t xml:space="preserve"> consider the rack-changes suggested by the </w:t>
      </w:r>
      <w:r w:rsidR="001B16AA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oordinators in appendixes 12 </w:t>
      </w:r>
      <w:r w:rsidR="000E6CED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>1</w:t>
      </w:r>
      <w:r w:rsidR="000E6CED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of the </w:t>
      </w:r>
      <w:r w:rsidR="001B16AA">
        <w:rPr>
          <w:rFonts w:ascii="Arial" w:hAnsi="Arial" w:cs="Arial"/>
        </w:rPr>
        <w:t>updated</w:t>
      </w:r>
      <w:r>
        <w:rPr>
          <w:rFonts w:ascii="Arial" w:hAnsi="Arial" w:cs="Arial"/>
        </w:rPr>
        <w:t xml:space="preserve"> document;</w:t>
      </w:r>
    </w:p>
    <w:p w14:paraId="7301FD2A" w14:textId="2E5A38CF" w:rsidR="009065B2" w:rsidRDefault="009065B2" w:rsidP="002D7847">
      <w:pPr>
        <w:jc w:val="both"/>
        <w:rPr>
          <w:rFonts w:ascii="Arial" w:hAnsi="Arial" w:cs="Arial"/>
        </w:rPr>
      </w:pPr>
    </w:p>
    <w:p w14:paraId="2D71EAD4" w14:textId="77777777" w:rsidR="009065B2" w:rsidRDefault="009065B2" w:rsidP="002D7847">
      <w:pPr>
        <w:jc w:val="both"/>
        <w:rPr>
          <w:rFonts w:ascii="Arial" w:hAnsi="Arial" w:cs="Arial"/>
        </w:rPr>
      </w:pPr>
    </w:p>
    <w:p w14:paraId="640D772C" w14:textId="2873CDBE" w:rsidR="00015D9A" w:rsidRDefault="00015D9A" w:rsidP="00DD7348">
      <w:pPr>
        <w:jc w:val="both"/>
        <w:rPr>
          <w:rFonts w:ascii="Arial" w:hAnsi="Arial" w:cs="Arial"/>
        </w:rPr>
      </w:pPr>
    </w:p>
    <w:p w14:paraId="7DA8B588" w14:textId="3CD6CC39" w:rsidR="00010125" w:rsidRDefault="00010125" w:rsidP="00DD7348">
      <w:pPr>
        <w:jc w:val="both"/>
        <w:rPr>
          <w:rFonts w:ascii="Arial" w:hAnsi="Arial" w:cs="Arial"/>
        </w:rPr>
      </w:pPr>
    </w:p>
    <w:p w14:paraId="1765789B" w14:textId="2AD09A3E" w:rsidR="00990DCF" w:rsidRDefault="00990DCF" w:rsidP="00DD7348">
      <w:pPr>
        <w:jc w:val="both"/>
        <w:rPr>
          <w:rFonts w:ascii="Arial" w:hAnsi="Arial" w:cs="Arial"/>
        </w:rPr>
      </w:pPr>
    </w:p>
    <w:p w14:paraId="1FB9FE63" w14:textId="3D60E8D7" w:rsidR="00990DCF" w:rsidRDefault="00990DCF" w:rsidP="00DD7348">
      <w:pPr>
        <w:jc w:val="both"/>
        <w:rPr>
          <w:rFonts w:ascii="Arial" w:hAnsi="Arial" w:cs="Arial"/>
        </w:rPr>
      </w:pPr>
    </w:p>
    <w:p w14:paraId="49D167E2" w14:textId="018B1289" w:rsidR="00990DCF" w:rsidRDefault="00990DCF" w:rsidP="00DD7348">
      <w:pPr>
        <w:jc w:val="both"/>
        <w:rPr>
          <w:rFonts w:ascii="Arial" w:hAnsi="Arial" w:cs="Arial"/>
        </w:rPr>
      </w:pPr>
    </w:p>
    <w:p w14:paraId="4F52C58B" w14:textId="3571530B" w:rsidR="00990DCF" w:rsidRDefault="00990DCF" w:rsidP="00DD7348">
      <w:pPr>
        <w:jc w:val="both"/>
        <w:rPr>
          <w:rFonts w:ascii="Arial" w:hAnsi="Arial" w:cs="Arial"/>
        </w:rPr>
      </w:pPr>
    </w:p>
    <w:p w14:paraId="578BA15D" w14:textId="77777777" w:rsidR="00990DCF" w:rsidRDefault="00990DCF" w:rsidP="00DD7348">
      <w:pPr>
        <w:jc w:val="both"/>
        <w:rPr>
          <w:rFonts w:ascii="Arial" w:hAnsi="Arial" w:cs="Arial"/>
        </w:rPr>
      </w:pPr>
    </w:p>
    <w:p w14:paraId="159216A7" w14:textId="4BD6DF91" w:rsidR="002A7F6E" w:rsidRPr="002A7F6E" w:rsidRDefault="00772955" w:rsidP="007D33FE">
      <w:pPr>
        <w:ind w:left="851" w:hanging="851"/>
        <w:jc w:val="both"/>
        <w:rPr>
          <w:rFonts w:ascii="Arial" w:hAnsi="Arial" w:cs="Arial"/>
          <w:b/>
          <w:bCs/>
        </w:rPr>
      </w:pPr>
      <w:r w:rsidRPr="002A7F6E">
        <w:rPr>
          <w:rFonts w:ascii="Arial" w:hAnsi="Arial" w:cs="Arial" w:hint="eastAsia"/>
          <w:b/>
          <w:bCs/>
        </w:rPr>
        <w:lastRenderedPageBreak/>
        <w:t>Q</w:t>
      </w:r>
      <w:r w:rsidRPr="002A7F6E">
        <w:rPr>
          <w:rFonts w:ascii="Arial" w:hAnsi="Arial" w:cs="Arial"/>
          <w:b/>
          <w:bCs/>
        </w:rPr>
        <w:t>1.</w:t>
      </w:r>
      <w:r w:rsidRPr="002A7F6E">
        <w:rPr>
          <w:rFonts w:ascii="Arial" w:hAnsi="Arial" w:cs="Arial"/>
          <w:b/>
          <w:bCs/>
        </w:rPr>
        <w:tab/>
      </w:r>
      <w:r w:rsidR="000C1C7B">
        <w:rPr>
          <w:rFonts w:ascii="Arial" w:hAnsi="Arial" w:cs="Arial"/>
          <w:b/>
          <w:bCs/>
        </w:rPr>
        <w:t>T</w:t>
      </w:r>
      <w:r w:rsidR="000C1C7B" w:rsidRPr="000C1C7B">
        <w:rPr>
          <w:rFonts w:ascii="Arial" w:hAnsi="Arial" w:cs="Arial"/>
          <w:b/>
          <w:bCs/>
        </w:rPr>
        <w:t xml:space="preserve">rack-changes suggested by the </w:t>
      </w:r>
      <w:proofErr w:type="gramStart"/>
      <w:r w:rsidR="000C1C7B" w:rsidRPr="000C1C7B">
        <w:rPr>
          <w:rFonts w:ascii="Arial" w:hAnsi="Arial" w:cs="Arial"/>
          <w:b/>
          <w:bCs/>
        </w:rPr>
        <w:t>Coordinators</w:t>
      </w:r>
      <w:proofErr w:type="gramEnd"/>
      <w:r w:rsidR="000C1C7B" w:rsidRPr="000C1C7B">
        <w:rPr>
          <w:rFonts w:ascii="Arial" w:hAnsi="Arial" w:cs="Arial"/>
          <w:b/>
          <w:bCs/>
        </w:rPr>
        <w:t xml:space="preserve"> in appendixes 12</w:t>
      </w:r>
      <w:r w:rsidR="00DC4B58">
        <w:rPr>
          <w:rFonts w:ascii="Arial" w:hAnsi="Arial" w:cs="Arial"/>
          <w:b/>
          <w:bCs/>
        </w:rPr>
        <w:t xml:space="preserve"> and</w:t>
      </w:r>
      <w:r w:rsidR="000C1C7B" w:rsidRPr="000C1C7B">
        <w:rPr>
          <w:rFonts w:ascii="Arial" w:hAnsi="Arial" w:cs="Arial"/>
          <w:b/>
          <w:bCs/>
        </w:rPr>
        <w:t xml:space="preserve"> 18 of the </w:t>
      </w:r>
      <w:r w:rsidR="0061355B">
        <w:rPr>
          <w:rFonts w:ascii="Arial" w:hAnsi="Arial" w:cs="Arial"/>
          <w:b/>
          <w:bCs/>
        </w:rPr>
        <w:t xml:space="preserve">updated </w:t>
      </w:r>
      <w:r w:rsidR="000C1C7B" w:rsidRPr="000C1C7B">
        <w:rPr>
          <w:rFonts w:ascii="Arial" w:hAnsi="Arial" w:cs="Arial"/>
          <w:b/>
          <w:bCs/>
        </w:rPr>
        <w:t>document</w:t>
      </w:r>
    </w:p>
    <w:p w14:paraId="3F85DC8C" w14:textId="77777777" w:rsidR="009E65B9" w:rsidRPr="00DC4B58" w:rsidRDefault="009E65B9" w:rsidP="002A7F6E">
      <w:pPr>
        <w:ind w:left="851"/>
        <w:jc w:val="both"/>
        <w:rPr>
          <w:rFonts w:ascii="Arial" w:hAnsi="Arial" w:cs="Arial"/>
        </w:rPr>
      </w:pPr>
    </w:p>
    <w:p w14:paraId="6FD858F1" w14:textId="63BF7F8E" w:rsidR="00772955" w:rsidRPr="007D33FE" w:rsidRDefault="00323A54" w:rsidP="002A7F6E">
      <w:pPr>
        <w:ind w:left="851"/>
        <w:jc w:val="both"/>
        <w:rPr>
          <w:rFonts w:ascii="Arial" w:hAnsi="Arial" w:cs="Arial"/>
        </w:rPr>
      </w:pPr>
      <w:r w:rsidRPr="00323A54">
        <w:rPr>
          <w:rFonts w:ascii="Arial" w:hAnsi="Arial" w:cs="Arial"/>
          <w:b/>
          <w:bCs/>
        </w:rPr>
        <w:t>The CG members are invited to</w:t>
      </w:r>
      <w:r>
        <w:rPr>
          <w:rFonts w:ascii="Arial" w:hAnsi="Arial" w:cs="Arial"/>
        </w:rPr>
        <w:t xml:space="preserve"> </w:t>
      </w:r>
      <w:r w:rsidR="00576FFC">
        <w:rPr>
          <w:rFonts w:ascii="Arial" w:hAnsi="Arial" w:cs="Arial"/>
        </w:rPr>
        <w:t xml:space="preserve">indicate </w:t>
      </w:r>
      <w:r w:rsidR="000C1C7B">
        <w:rPr>
          <w:rFonts w:ascii="Arial" w:hAnsi="Arial" w:cs="Arial"/>
        </w:rPr>
        <w:t>their support to the suggested changes, or propose alternative texts otherwise</w:t>
      </w:r>
      <w:r w:rsidR="00F048E9">
        <w:rPr>
          <w:rFonts w:ascii="Arial" w:hAnsi="Arial" w:cs="Arial"/>
        </w:rPr>
        <w:t xml:space="preserve"> together with a rationale and a clear reference to the paragraph concerned</w:t>
      </w:r>
      <w:r w:rsidR="000C1C7B">
        <w:rPr>
          <w:rFonts w:ascii="Arial" w:hAnsi="Arial" w:cs="Arial"/>
        </w:rPr>
        <w:t>.</w:t>
      </w:r>
    </w:p>
    <w:p w14:paraId="78F63557" w14:textId="77777777" w:rsidR="00772955" w:rsidRPr="00F048E9" w:rsidRDefault="00772955" w:rsidP="00DD7348">
      <w:pPr>
        <w:jc w:val="both"/>
        <w:rPr>
          <w:rFonts w:ascii="Arial" w:hAnsi="Arial" w:cs="Arial"/>
        </w:rPr>
      </w:pPr>
    </w:p>
    <w:tbl>
      <w:tblPr>
        <w:tblStyle w:val="a8"/>
        <w:tblW w:w="13607" w:type="dxa"/>
        <w:jc w:val="center"/>
        <w:tblLook w:val="04A0" w:firstRow="1" w:lastRow="0" w:firstColumn="1" w:lastColumn="0" w:noHBand="0" w:noVBand="1"/>
      </w:tblPr>
      <w:tblGrid>
        <w:gridCol w:w="2835"/>
        <w:gridCol w:w="10772"/>
      </w:tblGrid>
      <w:tr w:rsidR="009E3539" w14:paraId="724F1B79" w14:textId="77777777" w:rsidTr="00560709">
        <w:trPr>
          <w:jc w:val="center"/>
        </w:trPr>
        <w:tc>
          <w:tcPr>
            <w:tcW w:w="2835" w:type="dxa"/>
          </w:tcPr>
          <w:p w14:paraId="6A87FC2E" w14:textId="069D27D8" w:rsidR="009E3539" w:rsidRDefault="005312AD" w:rsidP="0056070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A</w:t>
            </w:r>
            <w:r>
              <w:rPr>
                <w:rFonts w:ascii="Arial" w:hAnsi="Arial" w:cs="Arial"/>
              </w:rPr>
              <w:t>ppendix</w:t>
            </w:r>
          </w:p>
        </w:tc>
        <w:tc>
          <w:tcPr>
            <w:tcW w:w="10772" w:type="dxa"/>
          </w:tcPr>
          <w:p w14:paraId="7DE26BD1" w14:textId="29E34FAD" w:rsidR="009E3539" w:rsidRDefault="009E3539" w:rsidP="0056070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C</w:t>
            </w:r>
            <w:r>
              <w:rPr>
                <w:rFonts w:ascii="Arial" w:hAnsi="Arial" w:cs="Arial"/>
              </w:rPr>
              <w:t>omment</w:t>
            </w:r>
          </w:p>
        </w:tc>
      </w:tr>
      <w:tr w:rsidR="00A243E6" w14:paraId="7CEB62E6" w14:textId="77777777" w:rsidTr="00560709">
        <w:trPr>
          <w:jc w:val="center"/>
        </w:trPr>
        <w:tc>
          <w:tcPr>
            <w:tcW w:w="2835" w:type="dxa"/>
          </w:tcPr>
          <w:p w14:paraId="755DF1E8" w14:textId="69D2D6F2" w:rsidR="00A243E6" w:rsidRPr="00056BAD" w:rsidRDefault="00DC4B58" w:rsidP="00A243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0772" w:type="dxa"/>
          </w:tcPr>
          <w:p w14:paraId="54AA024D" w14:textId="6853A673" w:rsidR="00A243E6" w:rsidRDefault="00A243E6" w:rsidP="00A243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30508E">
              <w:rPr>
                <w:rFonts w:ascii="Arial" w:hAnsi="Arial" w:cs="Arial"/>
              </w:rPr>
              <w:t>P</w:t>
            </w:r>
            <w:r>
              <w:rPr>
                <w:rFonts w:ascii="Arial" w:hAnsi="Arial" w:cs="Arial"/>
              </w:rPr>
              <w:t xml:space="preserve">lease indicate your support or provide alternative texts with a </w:t>
            </w:r>
            <w:r w:rsidR="00F048E9">
              <w:rPr>
                <w:rFonts w:ascii="Arial" w:hAnsi="Arial" w:cs="Arial"/>
              </w:rPr>
              <w:t xml:space="preserve">rationale and a </w:t>
            </w:r>
            <w:r>
              <w:rPr>
                <w:rFonts w:ascii="Arial" w:hAnsi="Arial" w:cs="Arial"/>
              </w:rPr>
              <w:t>clear reference to the paragraph concerned.)</w:t>
            </w:r>
          </w:p>
          <w:p w14:paraId="19273378" w14:textId="77777777" w:rsidR="00A243E6" w:rsidRDefault="00A243E6" w:rsidP="00A243E6">
            <w:pPr>
              <w:jc w:val="both"/>
              <w:rPr>
                <w:rFonts w:ascii="Arial" w:hAnsi="Arial" w:cs="Arial"/>
              </w:rPr>
            </w:pPr>
          </w:p>
          <w:p w14:paraId="0FEE40DD" w14:textId="77777777" w:rsidR="00A243E6" w:rsidRDefault="00A243E6" w:rsidP="00A243E6">
            <w:pPr>
              <w:jc w:val="both"/>
              <w:rPr>
                <w:rFonts w:ascii="Arial" w:hAnsi="Arial" w:cs="Arial"/>
              </w:rPr>
            </w:pPr>
          </w:p>
          <w:p w14:paraId="423B0F97" w14:textId="77777777" w:rsidR="00A243E6" w:rsidRDefault="00A243E6" w:rsidP="00A243E6">
            <w:pPr>
              <w:jc w:val="both"/>
              <w:rPr>
                <w:rFonts w:ascii="Arial" w:hAnsi="Arial" w:cs="Arial"/>
              </w:rPr>
            </w:pPr>
          </w:p>
          <w:p w14:paraId="6ED1DB42" w14:textId="77777777" w:rsidR="00A243E6" w:rsidRDefault="00A243E6" w:rsidP="00A243E6">
            <w:pPr>
              <w:jc w:val="both"/>
              <w:rPr>
                <w:rFonts w:ascii="Arial" w:hAnsi="Arial" w:cs="Arial"/>
              </w:rPr>
            </w:pPr>
          </w:p>
          <w:p w14:paraId="5F2A82DE" w14:textId="7D3E7E46" w:rsidR="00A243E6" w:rsidRPr="00056BAD" w:rsidRDefault="00A243E6" w:rsidP="00A243E6">
            <w:pPr>
              <w:jc w:val="both"/>
              <w:rPr>
                <w:rFonts w:ascii="Arial" w:hAnsi="Arial" w:cs="Arial"/>
              </w:rPr>
            </w:pPr>
          </w:p>
        </w:tc>
      </w:tr>
      <w:tr w:rsidR="00D45550" w:rsidRPr="00754895" w14:paraId="75AC4A97" w14:textId="77777777" w:rsidTr="00560709">
        <w:trPr>
          <w:jc w:val="center"/>
        </w:trPr>
        <w:tc>
          <w:tcPr>
            <w:tcW w:w="2835" w:type="dxa"/>
          </w:tcPr>
          <w:p w14:paraId="1D611DAF" w14:textId="77777777" w:rsidR="00D45550" w:rsidRDefault="00D45550" w:rsidP="00D4555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DC4B58">
              <w:rPr>
                <w:rFonts w:ascii="Arial" w:hAnsi="Arial" w:cs="Arial"/>
              </w:rPr>
              <w:t>8</w:t>
            </w:r>
          </w:p>
          <w:p w14:paraId="7B47C647" w14:textId="0D315EAA" w:rsidR="00717D11" w:rsidRDefault="00717D11" w:rsidP="00D4555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(</w:t>
            </w:r>
            <w:r>
              <w:rPr>
                <w:rFonts w:ascii="Arial" w:hAnsi="Arial" w:cs="Arial"/>
              </w:rPr>
              <w:t>except for 2.7.2.9)</w:t>
            </w:r>
          </w:p>
        </w:tc>
        <w:tc>
          <w:tcPr>
            <w:tcW w:w="10772" w:type="dxa"/>
          </w:tcPr>
          <w:p w14:paraId="3037FD50" w14:textId="75370A5B" w:rsidR="00D45550" w:rsidRDefault="00D45550" w:rsidP="00D4555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30508E">
              <w:rPr>
                <w:rFonts w:ascii="Arial" w:hAnsi="Arial" w:cs="Arial"/>
              </w:rPr>
              <w:t>P</w:t>
            </w:r>
            <w:r>
              <w:rPr>
                <w:rFonts w:ascii="Arial" w:hAnsi="Arial" w:cs="Arial"/>
              </w:rPr>
              <w:t>lease indicate your support or provide alternative texts with a rationale and a clear reference to the paragraph concerned.)</w:t>
            </w:r>
          </w:p>
          <w:p w14:paraId="6EFDB40F" w14:textId="77777777" w:rsidR="00D45550" w:rsidRDefault="00D45550" w:rsidP="00D45550">
            <w:pPr>
              <w:jc w:val="both"/>
              <w:rPr>
                <w:rFonts w:ascii="Arial" w:hAnsi="Arial" w:cs="Arial"/>
              </w:rPr>
            </w:pPr>
          </w:p>
          <w:p w14:paraId="15F1A707" w14:textId="77777777" w:rsidR="00D45550" w:rsidRDefault="00D45550" w:rsidP="00D45550">
            <w:pPr>
              <w:jc w:val="both"/>
              <w:rPr>
                <w:rFonts w:ascii="Arial" w:hAnsi="Arial" w:cs="Arial"/>
              </w:rPr>
            </w:pPr>
          </w:p>
          <w:p w14:paraId="6578CBB2" w14:textId="77777777" w:rsidR="000761D6" w:rsidRDefault="000761D6" w:rsidP="00D45550">
            <w:pPr>
              <w:jc w:val="both"/>
              <w:rPr>
                <w:rFonts w:ascii="Arial" w:hAnsi="Arial" w:cs="Arial" w:hint="eastAsia"/>
              </w:rPr>
            </w:pPr>
          </w:p>
          <w:p w14:paraId="074932DF" w14:textId="77777777" w:rsidR="00D45550" w:rsidRPr="00E65684" w:rsidRDefault="00D45550" w:rsidP="00D45550">
            <w:pPr>
              <w:jc w:val="both"/>
              <w:rPr>
                <w:rFonts w:ascii="Arial" w:hAnsi="Arial" w:cs="Arial"/>
              </w:rPr>
            </w:pPr>
          </w:p>
          <w:p w14:paraId="0B8E85B6" w14:textId="76612158" w:rsidR="007011F4" w:rsidRPr="00056BAD" w:rsidRDefault="007011F4" w:rsidP="00D45550">
            <w:pPr>
              <w:jc w:val="both"/>
              <w:rPr>
                <w:rFonts w:ascii="Arial" w:hAnsi="Arial" w:cs="Arial"/>
              </w:rPr>
            </w:pPr>
          </w:p>
        </w:tc>
      </w:tr>
    </w:tbl>
    <w:p w14:paraId="130D137F" w14:textId="77777777" w:rsidR="00717D11" w:rsidRDefault="00717D11" w:rsidP="00625EDB">
      <w:pPr>
        <w:jc w:val="both"/>
        <w:rPr>
          <w:rFonts w:ascii="Arial" w:hAnsi="Arial" w:cs="Arial" w:hint="eastAsia"/>
          <w:b/>
        </w:rPr>
      </w:pPr>
    </w:p>
    <w:p w14:paraId="3B5A3379" w14:textId="77777777" w:rsidR="00990DCF" w:rsidRDefault="00990DCF" w:rsidP="00625EDB">
      <w:pPr>
        <w:jc w:val="both"/>
        <w:rPr>
          <w:rFonts w:ascii="Arial" w:hAnsi="Arial" w:cs="Arial"/>
          <w:b/>
        </w:rPr>
      </w:pPr>
    </w:p>
    <w:p w14:paraId="3D43E44A" w14:textId="2624D338" w:rsidR="005A6C69" w:rsidRDefault="005A6C69" w:rsidP="005A6C69">
      <w:pPr>
        <w:ind w:left="851" w:hanging="851"/>
        <w:jc w:val="both"/>
        <w:rPr>
          <w:rFonts w:ascii="Arial" w:hAnsi="Arial" w:cs="Arial"/>
          <w:b/>
          <w:bCs/>
        </w:rPr>
      </w:pPr>
      <w:r w:rsidRPr="002A7F6E">
        <w:rPr>
          <w:rFonts w:ascii="Arial" w:hAnsi="Arial" w:cs="Arial" w:hint="eastAsia"/>
          <w:b/>
          <w:bCs/>
        </w:rPr>
        <w:t>Q</w:t>
      </w:r>
      <w:r w:rsidR="00990DCF">
        <w:rPr>
          <w:rFonts w:ascii="Arial" w:hAnsi="Arial" w:cs="Arial"/>
          <w:b/>
          <w:bCs/>
        </w:rPr>
        <w:t>2</w:t>
      </w:r>
      <w:r w:rsidRPr="002A7F6E">
        <w:rPr>
          <w:rFonts w:ascii="Arial" w:hAnsi="Arial" w:cs="Arial"/>
          <w:b/>
          <w:bCs/>
        </w:rPr>
        <w:t>.</w:t>
      </w:r>
      <w:r w:rsidRPr="002A7F6E">
        <w:rPr>
          <w:rFonts w:ascii="Arial" w:hAnsi="Arial" w:cs="Arial"/>
          <w:b/>
          <w:bCs/>
        </w:rPr>
        <w:tab/>
      </w:r>
      <w:r w:rsidR="00AD0615">
        <w:rPr>
          <w:rFonts w:ascii="Arial" w:hAnsi="Arial" w:cs="Arial"/>
          <w:b/>
          <w:bCs/>
        </w:rPr>
        <w:t>Appendix 18 para 2.7.2.9</w:t>
      </w:r>
    </w:p>
    <w:p w14:paraId="5601F49F" w14:textId="5B2154E8" w:rsidR="00AD0615" w:rsidRPr="00E861DA" w:rsidRDefault="00AD0615" w:rsidP="00AD0615">
      <w:pPr>
        <w:jc w:val="both"/>
        <w:rPr>
          <w:rFonts w:ascii="Arial" w:hAnsi="Arial" w:cs="Arial"/>
        </w:rPr>
      </w:pPr>
      <w:r w:rsidRPr="00E861DA">
        <w:rPr>
          <w:rFonts w:ascii="Arial" w:hAnsi="Arial" w:cs="Arial"/>
        </w:rPr>
        <w:t>With the constructive cooperation of the CG members, the discussion is coming close to a convergence, but the coordinators w</w:t>
      </w:r>
      <w:r w:rsidR="00253326" w:rsidRPr="00E861DA">
        <w:rPr>
          <w:rFonts w:ascii="Arial" w:hAnsi="Arial" w:cs="Arial"/>
        </w:rPr>
        <w:t>ould like to</w:t>
      </w:r>
      <w:r w:rsidRPr="00E861DA">
        <w:rPr>
          <w:rFonts w:ascii="Arial" w:hAnsi="Arial" w:cs="Arial"/>
        </w:rPr>
        <w:t xml:space="preserve"> highlight the paragraph </w:t>
      </w:r>
      <w:r w:rsidRPr="004762EF">
        <w:rPr>
          <w:rFonts w:ascii="Arial" w:hAnsi="Arial" w:cs="Arial"/>
          <w:b/>
          <w:bCs/>
          <w:u w:val="single"/>
        </w:rPr>
        <w:t>2.7.2.9</w:t>
      </w:r>
      <w:r w:rsidR="00253326" w:rsidRPr="004762EF">
        <w:rPr>
          <w:rFonts w:ascii="Arial" w:hAnsi="Arial" w:cs="Arial"/>
          <w:b/>
          <w:bCs/>
          <w:u w:val="single"/>
        </w:rPr>
        <w:t xml:space="preserve"> in Appendix 18</w:t>
      </w:r>
      <w:r w:rsidRPr="00E861DA">
        <w:rPr>
          <w:rFonts w:ascii="Arial" w:hAnsi="Arial" w:cs="Arial"/>
        </w:rPr>
        <w:t xml:space="preserve"> in this round</w:t>
      </w:r>
      <w:r w:rsidR="00B4165C">
        <w:rPr>
          <w:rFonts w:ascii="Arial" w:hAnsi="Arial" w:cs="Arial"/>
        </w:rPr>
        <w:t xml:space="preserve"> </w:t>
      </w:r>
      <w:r w:rsidRPr="00E861DA">
        <w:rPr>
          <w:rFonts w:ascii="Arial" w:hAnsi="Arial" w:cs="Arial"/>
        </w:rPr>
        <w:t>to draw the members' attention again.</w:t>
      </w:r>
    </w:p>
    <w:p w14:paraId="241254AD" w14:textId="3CE10158" w:rsidR="00AD0615" w:rsidRPr="00E861DA" w:rsidRDefault="00AD0615" w:rsidP="00AD0615">
      <w:pPr>
        <w:jc w:val="both"/>
        <w:rPr>
          <w:rFonts w:ascii="Arial" w:hAnsi="Arial" w:cs="Arial"/>
        </w:rPr>
      </w:pPr>
      <w:r w:rsidRPr="00E861DA">
        <w:rPr>
          <w:rFonts w:ascii="Arial" w:hAnsi="Arial" w:cs="Arial"/>
        </w:rPr>
        <w:t>The coordinator recognizes that many members have supported the inclusion of th</w:t>
      </w:r>
      <w:r w:rsidR="00B4165C">
        <w:rPr>
          <w:rFonts w:ascii="Arial" w:hAnsi="Arial" w:cs="Arial"/>
        </w:rPr>
        <w:t>is</w:t>
      </w:r>
      <w:r w:rsidRPr="00E861DA">
        <w:rPr>
          <w:rFonts w:ascii="Arial" w:hAnsi="Arial" w:cs="Arial"/>
        </w:rPr>
        <w:t xml:space="preserve"> paragraph in the PSC procedures. On the other hand, a few members continue to propose the removal of th</w:t>
      </w:r>
      <w:r w:rsidR="006270C6">
        <w:rPr>
          <w:rFonts w:ascii="Arial" w:hAnsi="Arial" w:cs="Arial"/>
        </w:rPr>
        <w:t>is</w:t>
      </w:r>
      <w:r w:rsidRPr="00E861DA">
        <w:rPr>
          <w:rFonts w:ascii="Arial" w:hAnsi="Arial" w:cs="Arial"/>
        </w:rPr>
        <w:t>.</w:t>
      </w:r>
    </w:p>
    <w:p w14:paraId="6E4738C7" w14:textId="61254238" w:rsidR="00AD0615" w:rsidRPr="00E861DA" w:rsidRDefault="00AD0615" w:rsidP="00AD0615">
      <w:pPr>
        <w:jc w:val="both"/>
        <w:rPr>
          <w:rFonts w:ascii="Arial" w:hAnsi="Arial" w:cs="Arial"/>
        </w:rPr>
      </w:pPr>
      <w:r w:rsidRPr="00E861DA">
        <w:rPr>
          <w:rFonts w:ascii="Arial" w:hAnsi="Arial" w:cs="Arial"/>
        </w:rPr>
        <w:lastRenderedPageBreak/>
        <w:t xml:space="preserve">In the suggested text for this round, square brackets are added, but based on </w:t>
      </w:r>
      <w:r w:rsidR="006270C6">
        <w:rPr>
          <w:rFonts w:ascii="Arial" w:hAnsi="Arial" w:cs="Arial"/>
        </w:rPr>
        <w:t>CG’s</w:t>
      </w:r>
      <w:r w:rsidRPr="00E861DA">
        <w:rPr>
          <w:rFonts w:ascii="Arial" w:hAnsi="Arial" w:cs="Arial"/>
        </w:rPr>
        <w:t xml:space="preserve"> discussion so far and taking into account the limited time* for this CG, </w:t>
      </w:r>
      <w:r w:rsidRPr="004762EF">
        <w:rPr>
          <w:rFonts w:ascii="Arial" w:hAnsi="Arial" w:cs="Arial"/>
          <w:b/>
          <w:bCs/>
          <w:u w:val="single"/>
        </w:rPr>
        <w:t xml:space="preserve">the coordinators </w:t>
      </w:r>
      <w:r w:rsidR="00606007" w:rsidRPr="004762EF">
        <w:rPr>
          <w:rFonts w:ascii="Arial" w:hAnsi="Arial" w:cs="Arial"/>
          <w:b/>
          <w:bCs/>
          <w:u w:val="single"/>
        </w:rPr>
        <w:t xml:space="preserve">would like to propose 4 options as below and </w:t>
      </w:r>
      <w:r w:rsidR="00E861DA" w:rsidRPr="004762EF">
        <w:rPr>
          <w:rFonts w:ascii="Arial" w:hAnsi="Arial" w:cs="Arial"/>
          <w:b/>
          <w:bCs/>
          <w:u w:val="single"/>
        </w:rPr>
        <w:t xml:space="preserve">the </w:t>
      </w:r>
      <w:r w:rsidR="00606007" w:rsidRPr="004762EF">
        <w:rPr>
          <w:rFonts w:ascii="Arial" w:hAnsi="Arial" w:cs="Arial"/>
          <w:b/>
          <w:bCs/>
          <w:u w:val="single"/>
        </w:rPr>
        <w:t>CG members are invited to</w:t>
      </w:r>
      <w:r w:rsidR="006B759B" w:rsidRPr="004762EF">
        <w:rPr>
          <w:rFonts w:ascii="Arial" w:hAnsi="Arial" w:cs="Arial"/>
          <w:b/>
          <w:bCs/>
          <w:u w:val="single"/>
        </w:rPr>
        <w:t xml:space="preserve"> </w:t>
      </w:r>
      <w:r w:rsidR="005C18F0" w:rsidRPr="004762EF">
        <w:rPr>
          <w:rFonts w:ascii="Arial" w:hAnsi="Arial" w:cs="Arial"/>
          <w:b/>
          <w:bCs/>
          <w:u w:val="single"/>
        </w:rPr>
        <w:t xml:space="preserve">show their preference with </w:t>
      </w:r>
      <w:r w:rsidR="006926A4" w:rsidRPr="004762EF">
        <w:rPr>
          <w:rFonts w:ascii="Arial" w:hAnsi="Arial" w:cs="Arial"/>
          <w:b/>
          <w:bCs/>
          <w:u w:val="single"/>
        </w:rPr>
        <w:t>comment</w:t>
      </w:r>
      <w:r w:rsidRPr="004762EF">
        <w:rPr>
          <w:rFonts w:ascii="Arial" w:hAnsi="Arial" w:cs="Arial"/>
          <w:b/>
          <w:bCs/>
          <w:u w:val="single"/>
        </w:rPr>
        <w:t>.</w:t>
      </w:r>
    </w:p>
    <w:p w14:paraId="3D5A1285" w14:textId="0EF89C25" w:rsidR="00AD0615" w:rsidRPr="00E861DA" w:rsidRDefault="00AD0615" w:rsidP="00AD0615">
      <w:pPr>
        <w:jc w:val="both"/>
        <w:rPr>
          <w:rFonts w:ascii="Arial" w:hAnsi="Arial" w:cs="Arial"/>
        </w:rPr>
      </w:pPr>
      <w:r w:rsidRPr="00E861DA">
        <w:rPr>
          <w:rFonts w:ascii="Arial" w:hAnsi="Arial" w:cs="Arial"/>
        </w:rPr>
        <w:t>(</w:t>
      </w:r>
      <w:r w:rsidRPr="00216ACE">
        <w:rPr>
          <w:rFonts w:ascii="Arial" w:hAnsi="Arial" w:cs="Arial"/>
          <w:i/>
          <w:iCs/>
        </w:rPr>
        <w:t>*</w:t>
      </w:r>
      <w:r w:rsidR="001A47B9" w:rsidRPr="00216ACE">
        <w:rPr>
          <w:rFonts w:ascii="Arial" w:hAnsi="Arial" w:cs="Arial"/>
          <w:i/>
          <w:iCs/>
        </w:rPr>
        <w:t>N</w:t>
      </w:r>
      <w:r w:rsidRPr="00216ACE">
        <w:rPr>
          <w:rFonts w:ascii="Arial" w:hAnsi="Arial" w:cs="Arial"/>
          <w:i/>
          <w:iCs/>
        </w:rPr>
        <w:t xml:space="preserve">ext round (=Round 6) is </w:t>
      </w:r>
      <w:r w:rsidR="000C6225">
        <w:rPr>
          <w:rFonts w:ascii="Arial" w:hAnsi="Arial" w:cs="Arial"/>
          <w:i/>
          <w:iCs/>
        </w:rPr>
        <w:t>the</w:t>
      </w:r>
      <w:r w:rsidR="001A47B9" w:rsidRPr="00216ACE">
        <w:rPr>
          <w:rFonts w:ascii="Arial" w:hAnsi="Arial" w:cs="Arial"/>
          <w:i/>
          <w:iCs/>
        </w:rPr>
        <w:t xml:space="preserve"> </w:t>
      </w:r>
      <w:r w:rsidRPr="00216ACE">
        <w:rPr>
          <w:rFonts w:ascii="Arial" w:hAnsi="Arial" w:cs="Arial"/>
          <w:i/>
          <w:iCs/>
        </w:rPr>
        <w:t>final round</w:t>
      </w:r>
      <w:r w:rsidR="000C6225">
        <w:rPr>
          <w:rFonts w:ascii="Arial" w:hAnsi="Arial" w:cs="Arial"/>
          <w:i/>
          <w:iCs/>
        </w:rPr>
        <w:t xml:space="preserve"> and </w:t>
      </w:r>
      <w:r w:rsidRPr="00216ACE">
        <w:rPr>
          <w:rFonts w:ascii="Arial" w:hAnsi="Arial" w:cs="Arial"/>
          <w:i/>
          <w:iCs/>
        </w:rPr>
        <w:t>will be for draft final report circulated by the coordinators.</w:t>
      </w:r>
      <w:r w:rsidRPr="00E861DA">
        <w:rPr>
          <w:rFonts w:ascii="Arial" w:hAnsi="Arial" w:cs="Arial"/>
        </w:rPr>
        <w:t>)</w:t>
      </w:r>
    </w:p>
    <w:p w14:paraId="24EA3934" w14:textId="77777777" w:rsidR="00AD0615" w:rsidRDefault="00AD0615" w:rsidP="005A6C69">
      <w:pPr>
        <w:ind w:left="851" w:hanging="851"/>
        <w:jc w:val="both"/>
        <w:rPr>
          <w:rFonts w:ascii="Arial" w:hAnsi="Arial" w:cs="Arial"/>
          <w:b/>
          <w:bCs/>
        </w:rPr>
      </w:pPr>
    </w:p>
    <w:p w14:paraId="556D30F7" w14:textId="3570EABB" w:rsidR="00717C5B" w:rsidRPr="00717C5B" w:rsidRDefault="00717C5B" w:rsidP="00717C5B">
      <w:pPr>
        <w:jc w:val="both"/>
        <w:rPr>
          <w:rFonts w:ascii="Arial" w:hAnsi="Arial" w:cs="Arial"/>
          <w:b/>
          <w:bCs/>
        </w:rPr>
      </w:pPr>
      <w:r w:rsidRPr="006A44D5">
        <w:rPr>
          <w:rFonts w:ascii="Arial" w:hAnsi="Arial" w:cs="Arial"/>
          <w:b/>
          <w:bCs/>
          <w:u w:val="single"/>
        </w:rPr>
        <w:t>Option 1</w:t>
      </w:r>
      <w:r>
        <w:rPr>
          <w:rFonts w:ascii="Arial" w:hAnsi="Arial" w:cs="Arial"/>
          <w:b/>
          <w:bCs/>
        </w:rPr>
        <w:t xml:space="preserve">: </w:t>
      </w:r>
      <w:r w:rsidRPr="00B25426">
        <w:rPr>
          <w:rFonts w:ascii="Arial" w:hAnsi="Arial" w:cs="Arial"/>
        </w:rPr>
        <w:t xml:space="preserve">Support the wording of 2.7.2.9 as currently is, namely </w:t>
      </w:r>
      <w:r w:rsidRPr="00717C5B">
        <w:rPr>
          <w:rFonts w:ascii="Arial" w:hAnsi="Arial" w:cs="Arial"/>
          <w:b/>
          <w:bCs/>
        </w:rPr>
        <w:t>“</w:t>
      </w:r>
      <w:r w:rsidRPr="00D22DCD">
        <w:rPr>
          <w:rFonts w:ascii="Arial" w:hAnsi="Arial" w:cs="Arial"/>
          <w:b/>
          <w:bCs/>
          <w:i/>
          <w:iCs/>
        </w:rPr>
        <w:t>the implementation plan required in regulation VI/26.3.1.3 and/or the plan of corrective actions for a ship rated as D for 3 consecutive years or rated as E are not implemented by the ship as planned at the time of the inspection</w:t>
      </w:r>
      <w:r w:rsidRPr="00717C5B">
        <w:rPr>
          <w:rFonts w:ascii="Arial" w:hAnsi="Arial" w:cs="Arial"/>
          <w:b/>
          <w:bCs/>
        </w:rPr>
        <w:t>”</w:t>
      </w:r>
      <w:r w:rsidRPr="00B25426">
        <w:rPr>
          <w:rFonts w:ascii="Arial" w:hAnsi="Arial" w:cs="Arial"/>
        </w:rPr>
        <w:t>, or</w:t>
      </w:r>
    </w:p>
    <w:p w14:paraId="58FC4B78" w14:textId="77777777" w:rsidR="00717C5B" w:rsidRPr="00717C5B" w:rsidRDefault="00717C5B" w:rsidP="00717C5B">
      <w:pPr>
        <w:ind w:left="851" w:hanging="851"/>
        <w:jc w:val="both"/>
        <w:rPr>
          <w:rFonts w:ascii="Arial" w:hAnsi="Arial" w:cs="Arial"/>
          <w:b/>
          <w:bCs/>
        </w:rPr>
      </w:pPr>
    </w:p>
    <w:p w14:paraId="61E82F55" w14:textId="7D8B8907" w:rsidR="00717C5B" w:rsidRPr="00717C5B" w:rsidRDefault="00287A5F" w:rsidP="00287A5F">
      <w:pPr>
        <w:jc w:val="both"/>
        <w:rPr>
          <w:rFonts w:ascii="Arial" w:hAnsi="Arial" w:cs="Arial"/>
          <w:b/>
          <w:bCs/>
        </w:rPr>
      </w:pPr>
      <w:r w:rsidRPr="006A44D5">
        <w:rPr>
          <w:rFonts w:ascii="Arial" w:hAnsi="Arial" w:cs="Arial"/>
          <w:b/>
          <w:bCs/>
          <w:u w:val="single"/>
        </w:rPr>
        <w:t>Option 2</w:t>
      </w:r>
      <w:r>
        <w:rPr>
          <w:rFonts w:ascii="Arial" w:hAnsi="Arial" w:cs="Arial"/>
          <w:b/>
          <w:bCs/>
        </w:rPr>
        <w:t xml:space="preserve">: </w:t>
      </w:r>
      <w:r w:rsidR="00717C5B" w:rsidRPr="00B25426">
        <w:rPr>
          <w:rFonts w:ascii="Arial" w:hAnsi="Arial" w:cs="Arial"/>
        </w:rPr>
        <w:t xml:space="preserve">Support retaining only the second part of the sentence related to the plan of corrective actions, </w:t>
      </w:r>
      <w:proofErr w:type="gramStart"/>
      <w:r w:rsidR="00717C5B" w:rsidRPr="00B25426">
        <w:rPr>
          <w:rFonts w:ascii="Arial" w:hAnsi="Arial" w:cs="Arial"/>
        </w:rPr>
        <w:t>i.e.</w:t>
      </w:r>
      <w:proofErr w:type="gramEnd"/>
      <w:r w:rsidR="00717C5B" w:rsidRPr="00717C5B">
        <w:rPr>
          <w:rFonts w:ascii="Arial" w:hAnsi="Arial" w:cs="Arial"/>
          <w:b/>
          <w:bCs/>
        </w:rPr>
        <w:t xml:space="preserve"> “</w:t>
      </w:r>
      <w:r w:rsidR="00717C5B" w:rsidRPr="00D22DCD">
        <w:rPr>
          <w:rFonts w:ascii="Arial" w:hAnsi="Arial" w:cs="Arial"/>
          <w:b/>
          <w:bCs/>
          <w:i/>
          <w:iCs/>
          <w:strike/>
        </w:rPr>
        <w:t xml:space="preserve">the implementation plan required in regulation VI/26.3.1.3 and/or </w:t>
      </w:r>
      <w:r w:rsidR="00717C5B" w:rsidRPr="00D22DCD">
        <w:rPr>
          <w:rFonts w:ascii="Arial" w:hAnsi="Arial" w:cs="Arial"/>
          <w:b/>
          <w:bCs/>
          <w:i/>
          <w:iCs/>
        </w:rPr>
        <w:t>the plan of corrective actions for a ship rated as D for 3 consecutive years or rated as E are not implemented by the ship as planned at the time of the inspection</w:t>
      </w:r>
      <w:r w:rsidR="00717C5B" w:rsidRPr="00717C5B">
        <w:rPr>
          <w:rFonts w:ascii="Arial" w:hAnsi="Arial" w:cs="Arial"/>
          <w:b/>
          <w:bCs/>
        </w:rPr>
        <w:t>”</w:t>
      </w:r>
      <w:r w:rsidR="00717C5B" w:rsidRPr="00B25426">
        <w:rPr>
          <w:rFonts w:ascii="Arial" w:hAnsi="Arial" w:cs="Arial"/>
        </w:rPr>
        <w:t>, or</w:t>
      </w:r>
    </w:p>
    <w:p w14:paraId="236CA992" w14:textId="77777777" w:rsidR="00717C5B" w:rsidRPr="00717C5B" w:rsidRDefault="00717C5B" w:rsidP="00717C5B">
      <w:pPr>
        <w:ind w:left="851" w:hanging="851"/>
        <w:jc w:val="both"/>
        <w:rPr>
          <w:rFonts w:ascii="Arial" w:hAnsi="Arial" w:cs="Arial"/>
          <w:b/>
          <w:bCs/>
        </w:rPr>
      </w:pPr>
    </w:p>
    <w:p w14:paraId="1AB209C7" w14:textId="7C9E2D1D" w:rsidR="00717C5B" w:rsidRPr="00717C5B" w:rsidRDefault="00C91BCC" w:rsidP="00C91BCC">
      <w:pPr>
        <w:jc w:val="both"/>
        <w:rPr>
          <w:rFonts w:ascii="Arial" w:hAnsi="Arial" w:cs="Arial"/>
          <w:b/>
          <w:bCs/>
        </w:rPr>
      </w:pPr>
      <w:r w:rsidRPr="006A44D5">
        <w:rPr>
          <w:rFonts w:ascii="Arial" w:hAnsi="Arial" w:cs="Arial"/>
          <w:b/>
          <w:bCs/>
          <w:u w:val="single"/>
        </w:rPr>
        <w:t>Option 3</w:t>
      </w:r>
      <w:r>
        <w:rPr>
          <w:rFonts w:ascii="Arial" w:hAnsi="Arial" w:cs="Arial"/>
          <w:b/>
          <w:bCs/>
        </w:rPr>
        <w:t xml:space="preserve">: </w:t>
      </w:r>
      <w:r w:rsidR="00717C5B" w:rsidRPr="000970CB">
        <w:rPr>
          <w:rFonts w:ascii="Arial" w:hAnsi="Arial" w:cs="Arial"/>
        </w:rPr>
        <w:t>Support alternative wording thereof, replacing the reference to the “time of the inspection” by more general wording of MARPOL already used in the case of initial inspections, namely</w:t>
      </w:r>
      <w:r w:rsidR="00717C5B" w:rsidRPr="00717C5B">
        <w:rPr>
          <w:rFonts w:ascii="Arial" w:hAnsi="Arial" w:cs="Arial"/>
          <w:b/>
          <w:bCs/>
        </w:rPr>
        <w:t xml:space="preserve"> “</w:t>
      </w:r>
      <w:r w:rsidR="00717C5B" w:rsidRPr="000970CB">
        <w:rPr>
          <w:rFonts w:ascii="Arial" w:hAnsi="Arial" w:cs="Arial"/>
          <w:b/>
          <w:bCs/>
          <w:i/>
          <w:iCs/>
          <w:strike/>
        </w:rPr>
        <w:t xml:space="preserve">the implementation plan required in regulation VI/26.3.1.3 and/or </w:t>
      </w:r>
      <w:r w:rsidR="00717C5B" w:rsidRPr="000970CB">
        <w:rPr>
          <w:rFonts w:ascii="Arial" w:hAnsi="Arial" w:cs="Arial"/>
          <w:b/>
          <w:bCs/>
          <w:i/>
          <w:iCs/>
        </w:rPr>
        <w:t xml:space="preserve">the plan of corrective actions for a ship rated as D for 3 consecutive years or rated as E are not </w:t>
      </w:r>
      <w:r w:rsidR="00717C5B" w:rsidRPr="000970CB">
        <w:rPr>
          <w:rFonts w:ascii="Arial" w:hAnsi="Arial" w:cs="Arial"/>
          <w:b/>
          <w:bCs/>
          <w:i/>
          <w:iCs/>
          <w:u w:val="single"/>
        </w:rPr>
        <w:t>duly</w:t>
      </w:r>
      <w:r w:rsidR="00717C5B" w:rsidRPr="000970CB">
        <w:rPr>
          <w:rFonts w:ascii="Arial" w:hAnsi="Arial" w:cs="Arial"/>
          <w:b/>
          <w:bCs/>
          <w:i/>
          <w:iCs/>
        </w:rPr>
        <w:t xml:space="preserve"> implemented by the ship</w:t>
      </w:r>
      <w:r w:rsidR="00717C5B" w:rsidRPr="00641AB7">
        <w:rPr>
          <w:rFonts w:ascii="Arial" w:hAnsi="Arial" w:cs="Arial"/>
          <w:b/>
          <w:bCs/>
          <w:i/>
          <w:iCs/>
          <w:strike/>
        </w:rPr>
        <w:t xml:space="preserve"> as planned at the time of the inspection</w:t>
      </w:r>
      <w:r w:rsidR="00717C5B" w:rsidRPr="00717C5B">
        <w:rPr>
          <w:rFonts w:ascii="Arial" w:hAnsi="Arial" w:cs="Arial"/>
          <w:b/>
          <w:bCs/>
        </w:rPr>
        <w:t>”, or</w:t>
      </w:r>
    </w:p>
    <w:p w14:paraId="3B2DD290" w14:textId="77777777" w:rsidR="00717C5B" w:rsidRPr="00717C5B" w:rsidRDefault="00717C5B" w:rsidP="00717C5B">
      <w:pPr>
        <w:ind w:left="851" w:hanging="851"/>
        <w:jc w:val="both"/>
        <w:rPr>
          <w:rFonts w:ascii="Arial" w:hAnsi="Arial" w:cs="Arial"/>
          <w:b/>
          <w:bCs/>
        </w:rPr>
      </w:pPr>
    </w:p>
    <w:p w14:paraId="2EF9261A" w14:textId="47BE717E" w:rsidR="006B759B" w:rsidRPr="00717C5B" w:rsidRDefault="009F2FA8" w:rsidP="00717C5B">
      <w:pPr>
        <w:ind w:left="851" w:hanging="851"/>
        <w:jc w:val="both"/>
        <w:rPr>
          <w:rFonts w:ascii="Arial" w:hAnsi="Arial" w:cs="Arial"/>
          <w:b/>
          <w:bCs/>
        </w:rPr>
      </w:pPr>
      <w:r w:rsidRPr="006A44D5">
        <w:rPr>
          <w:rFonts w:ascii="Arial" w:hAnsi="Arial" w:cs="Arial"/>
          <w:b/>
          <w:bCs/>
          <w:u w:val="single"/>
        </w:rPr>
        <w:t>Option 4</w:t>
      </w:r>
      <w:r>
        <w:rPr>
          <w:rFonts w:ascii="Arial" w:hAnsi="Arial" w:cs="Arial"/>
          <w:b/>
          <w:bCs/>
        </w:rPr>
        <w:t>:</w:t>
      </w:r>
      <w:r w:rsidR="00717C5B" w:rsidRPr="00717C5B">
        <w:rPr>
          <w:rFonts w:ascii="Arial" w:hAnsi="Arial" w:cs="Arial"/>
          <w:b/>
          <w:bCs/>
        </w:rPr>
        <w:t xml:space="preserve"> </w:t>
      </w:r>
      <w:r w:rsidR="00717C5B" w:rsidRPr="00AE641B">
        <w:rPr>
          <w:rFonts w:ascii="Arial" w:hAnsi="Arial" w:cs="Arial"/>
        </w:rPr>
        <w:t xml:space="preserve">Support </w:t>
      </w:r>
      <w:r w:rsidR="00717C5B" w:rsidRPr="00AE641B">
        <w:rPr>
          <w:rFonts w:ascii="Arial" w:hAnsi="Arial" w:cs="Arial"/>
          <w:b/>
          <w:bCs/>
          <w:u w:val="single"/>
        </w:rPr>
        <w:t>the deletion of 2.7.2.9 in its entirety</w:t>
      </w:r>
      <w:r w:rsidR="00717C5B" w:rsidRPr="00717C5B">
        <w:rPr>
          <w:rFonts w:ascii="Arial" w:hAnsi="Arial" w:cs="Arial"/>
          <w:b/>
          <w:bCs/>
        </w:rPr>
        <w:t>.</w:t>
      </w:r>
    </w:p>
    <w:p w14:paraId="1BEAD33A" w14:textId="77777777" w:rsidR="00717C5B" w:rsidRPr="009F2FA8" w:rsidRDefault="00717C5B" w:rsidP="005A6C69">
      <w:pPr>
        <w:ind w:left="851" w:hanging="851"/>
        <w:jc w:val="both"/>
        <w:rPr>
          <w:rFonts w:ascii="Arial" w:hAnsi="Arial" w:cs="Arial" w:hint="eastAsia"/>
          <w:b/>
          <w:bCs/>
        </w:rPr>
      </w:pPr>
    </w:p>
    <w:p w14:paraId="18F1DE2B" w14:textId="77777777" w:rsidR="006B759B" w:rsidRDefault="006B759B" w:rsidP="009F2FA8">
      <w:pPr>
        <w:jc w:val="both"/>
        <w:rPr>
          <w:rFonts w:ascii="Arial" w:hAnsi="Arial" w:cs="Arial" w:hint="eastAsia"/>
          <w:b/>
          <w:bCs/>
        </w:rPr>
      </w:pPr>
    </w:p>
    <w:tbl>
      <w:tblPr>
        <w:tblStyle w:val="a8"/>
        <w:tblW w:w="13607" w:type="dxa"/>
        <w:jc w:val="center"/>
        <w:tblLook w:val="04A0" w:firstRow="1" w:lastRow="0" w:firstColumn="1" w:lastColumn="0" w:noHBand="0" w:noVBand="1"/>
      </w:tblPr>
      <w:tblGrid>
        <w:gridCol w:w="2835"/>
        <w:gridCol w:w="10772"/>
      </w:tblGrid>
      <w:tr w:rsidR="006926A4" w14:paraId="4D8C9F2B" w14:textId="77777777" w:rsidTr="00140C67">
        <w:trPr>
          <w:jc w:val="center"/>
        </w:trPr>
        <w:tc>
          <w:tcPr>
            <w:tcW w:w="2835" w:type="dxa"/>
          </w:tcPr>
          <w:p w14:paraId="4CDCC98F" w14:textId="77777777" w:rsidR="006926A4" w:rsidRDefault="00AE641B" w:rsidP="00140C6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Preferable </w:t>
            </w:r>
            <w:r w:rsidR="006926A4">
              <w:rPr>
                <w:rFonts w:ascii="Arial" w:hAnsi="Arial" w:cs="Arial" w:hint="eastAsia"/>
              </w:rPr>
              <w:t>O</w:t>
            </w:r>
            <w:r w:rsidR="006926A4">
              <w:rPr>
                <w:rFonts w:ascii="Arial" w:hAnsi="Arial" w:cs="Arial"/>
              </w:rPr>
              <w:t>ption</w:t>
            </w:r>
          </w:p>
          <w:p w14:paraId="596CB1C6" w14:textId="617EF3C7" w:rsidR="00AE641B" w:rsidRDefault="00AE641B" w:rsidP="00140C6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(</w:t>
            </w:r>
            <w:r>
              <w:rPr>
                <w:rFonts w:ascii="Arial" w:hAnsi="Arial" w:cs="Arial"/>
              </w:rPr>
              <w:t xml:space="preserve">Choose from above </w:t>
            </w:r>
            <w:r w:rsidR="009F2FA8">
              <w:rPr>
                <w:rFonts w:ascii="Arial" w:hAnsi="Arial" w:cs="Arial"/>
              </w:rPr>
              <w:t>1~4</w:t>
            </w:r>
            <w:r w:rsidR="00006D36">
              <w:rPr>
                <w:rFonts w:ascii="Arial" w:hAnsi="Arial" w:cs="Arial"/>
              </w:rPr>
              <w:t>)</w:t>
            </w:r>
          </w:p>
        </w:tc>
        <w:tc>
          <w:tcPr>
            <w:tcW w:w="10772" w:type="dxa"/>
          </w:tcPr>
          <w:p w14:paraId="39ECD3F8" w14:textId="6B5D3142" w:rsidR="006926A4" w:rsidRDefault="006926A4" w:rsidP="00140C6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C</w:t>
            </w:r>
            <w:r>
              <w:rPr>
                <w:rFonts w:ascii="Arial" w:hAnsi="Arial" w:cs="Arial"/>
              </w:rPr>
              <w:t>omment</w:t>
            </w:r>
          </w:p>
        </w:tc>
      </w:tr>
      <w:tr w:rsidR="006926A4" w14:paraId="56044CBC" w14:textId="77777777" w:rsidTr="00140C67">
        <w:trPr>
          <w:jc w:val="center"/>
        </w:trPr>
        <w:tc>
          <w:tcPr>
            <w:tcW w:w="2835" w:type="dxa"/>
          </w:tcPr>
          <w:p w14:paraId="26C318CD" w14:textId="77777777" w:rsidR="006926A4" w:rsidRDefault="006926A4" w:rsidP="00140C67">
            <w:pPr>
              <w:jc w:val="both"/>
              <w:rPr>
                <w:rFonts w:ascii="Arial" w:hAnsi="Arial" w:cs="Arial"/>
              </w:rPr>
            </w:pPr>
          </w:p>
          <w:p w14:paraId="259B44B2" w14:textId="77777777" w:rsidR="006926A4" w:rsidRDefault="006926A4" w:rsidP="00140C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772" w:type="dxa"/>
          </w:tcPr>
          <w:p w14:paraId="50A71A6F" w14:textId="77777777" w:rsidR="006926A4" w:rsidRDefault="006926A4" w:rsidP="00140C67">
            <w:pPr>
              <w:jc w:val="both"/>
              <w:rPr>
                <w:rFonts w:ascii="Arial" w:hAnsi="Arial" w:cs="Arial"/>
              </w:rPr>
            </w:pPr>
          </w:p>
          <w:p w14:paraId="35ADEFE3" w14:textId="77777777" w:rsidR="006926A4" w:rsidRDefault="006926A4" w:rsidP="00140C67">
            <w:pPr>
              <w:jc w:val="both"/>
              <w:rPr>
                <w:rFonts w:ascii="Arial" w:hAnsi="Arial" w:cs="Arial"/>
              </w:rPr>
            </w:pPr>
          </w:p>
          <w:p w14:paraId="6CD8AFF4" w14:textId="77777777" w:rsidR="006926A4" w:rsidRDefault="006926A4" w:rsidP="00140C67">
            <w:pPr>
              <w:jc w:val="both"/>
              <w:rPr>
                <w:rFonts w:ascii="Arial" w:hAnsi="Arial" w:cs="Arial"/>
              </w:rPr>
            </w:pPr>
          </w:p>
          <w:p w14:paraId="4FE31156" w14:textId="77777777" w:rsidR="006926A4" w:rsidRDefault="006926A4" w:rsidP="00140C67">
            <w:pPr>
              <w:jc w:val="both"/>
              <w:rPr>
                <w:rFonts w:ascii="Arial" w:hAnsi="Arial" w:cs="Arial"/>
              </w:rPr>
            </w:pPr>
          </w:p>
          <w:p w14:paraId="551CE715" w14:textId="77777777" w:rsidR="006926A4" w:rsidRDefault="006926A4" w:rsidP="00140C67">
            <w:pPr>
              <w:jc w:val="both"/>
              <w:rPr>
                <w:rFonts w:ascii="Arial" w:hAnsi="Arial" w:cs="Arial"/>
              </w:rPr>
            </w:pPr>
          </w:p>
          <w:p w14:paraId="50D9FE79" w14:textId="77777777" w:rsidR="006926A4" w:rsidRDefault="006926A4" w:rsidP="00140C67">
            <w:pPr>
              <w:jc w:val="both"/>
              <w:rPr>
                <w:rFonts w:ascii="Arial" w:hAnsi="Arial" w:cs="Arial"/>
              </w:rPr>
            </w:pPr>
          </w:p>
        </w:tc>
      </w:tr>
    </w:tbl>
    <w:p w14:paraId="13F3D15E" w14:textId="77777777" w:rsidR="006B759B" w:rsidRPr="00AD0615" w:rsidRDefault="006B759B" w:rsidP="005A6C69">
      <w:pPr>
        <w:ind w:left="851" w:hanging="851"/>
        <w:jc w:val="both"/>
        <w:rPr>
          <w:rFonts w:ascii="Arial" w:hAnsi="Arial" w:cs="Arial" w:hint="eastAsia"/>
          <w:b/>
          <w:bCs/>
        </w:rPr>
      </w:pPr>
    </w:p>
    <w:sectPr w:rsidR="006B759B" w:rsidRPr="00AD0615" w:rsidSect="00AC316D">
      <w:footerReference w:type="default" r:id="rId9"/>
      <w:pgSz w:w="16838" w:h="11906" w:orient="landscape"/>
      <w:pgMar w:top="1418" w:right="1418" w:bottom="1418" w:left="1418" w:header="454" w:footer="567" w:gutter="0"/>
      <w:cols w:space="720"/>
      <w:docGrid w:type="lines" w:linePitch="30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7CC6C" w14:textId="77777777" w:rsidR="00565D43" w:rsidRDefault="00565D43">
      <w:r>
        <w:separator/>
      </w:r>
    </w:p>
  </w:endnote>
  <w:endnote w:type="continuationSeparator" w:id="0">
    <w:p w14:paraId="6ADB3EF0" w14:textId="77777777" w:rsidR="00565D43" w:rsidRDefault="00565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86289926"/>
      <w:docPartObj>
        <w:docPartGallery w:val="Page Numbers (Bottom of Page)"/>
        <w:docPartUnique/>
      </w:docPartObj>
    </w:sdtPr>
    <w:sdtEndPr>
      <w:rPr>
        <w:rFonts w:asciiTheme="majorHAnsi" w:hAnsiTheme="majorHAnsi" w:cstheme="majorHAnsi"/>
        <w:sz w:val="18"/>
        <w:szCs w:val="16"/>
      </w:rPr>
    </w:sdtEndPr>
    <w:sdtContent>
      <w:p w14:paraId="6DFE4A35" w14:textId="1CA6A885" w:rsidR="00AC316D" w:rsidRPr="00AC316D" w:rsidRDefault="00AC316D">
        <w:pPr>
          <w:pStyle w:val="a5"/>
          <w:jc w:val="center"/>
          <w:rPr>
            <w:rFonts w:asciiTheme="majorHAnsi" w:hAnsiTheme="majorHAnsi" w:cstheme="majorHAnsi"/>
            <w:sz w:val="18"/>
            <w:szCs w:val="16"/>
          </w:rPr>
        </w:pPr>
        <w:r w:rsidRPr="00AC316D">
          <w:rPr>
            <w:rFonts w:asciiTheme="majorHAnsi" w:hAnsiTheme="majorHAnsi" w:cstheme="majorHAnsi"/>
            <w:sz w:val="18"/>
            <w:szCs w:val="16"/>
          </w:rPr>
          <w:fldChar w:fldCharType="begin"/>
        </w:r>
        <w:r w:rsidRPr="00AC316D">
          <w:rPr>
            <w:rFonts w:asciiTheme="majorHAnsi" w:hAnsiTheme="majorHAnsi" w:cstheme="majorHAnsi"/>
            <w:sz w:val="18"/>
            <w:szCs w:val="16"/>
          </w:rPr>
          <w:instrText>PAGE   \* MERGEFORMAT</w:instrText>
        </w:r>
        <w:r w:rsidRPr="00AC316D">
          <w:rPr>
            <w:rFonts w:asciiTheme="majorHAnsi" w:hAnsiTheme="majorHAnsi" w:cstheme="majorHAnsi"/>
            <w:sz w:val="18"/>
            <w:szCs w:val="16"/>
          </w:rPr>
          <w:fldChar w:fldCharType="separate"/>
        </w:r>
        <w:r w:rsidR="00CE5EA5" w:rsidRPr="00CE5EA5">
          <w:rPr>
            <w:rFonts w:asciiTheme="majorHAnsi" w:hAnsiTheme="majorHAnsi" w:cstheme="majorHAnsi"/>
            <w:noProof/>
            <w:sz w:val="18"/>
            <w:szCs w:val="16"/>
            <w:lang w:val="ja-JP"/>
          </w:rPr>
          <w:t>10</w:t>
        </w:r>
        <w:r w:rsidRPr="00AC316D">
          <w:rPr>
            <w:rFonts w:asciiTheme="majorHAnsi" w:hAnsiTheme="majorHAnsi" w:cstheme="majorHAnsi"/>
            <w:sz w:val="18"/>
            <w:szCs w:val="16"/>
          </w:rPr>
          <w:fldChar w:fldCharType="end"/>
        </w:r>
      </w:p>
    </w:sdtContent>
  </w:sdt>
  <w:p w14:paraId="1E90D892" w14:textId="77777777" w:rsidR="00AC316D" w:rsidRDefault="00AC316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BBC74" w14:textId="77777777" w:rsidR="00565D43" w:rsidRDefault="00565D43">
      <w:r>
        <w:separator/>
      </w:r>
    </w:p>
  </w:footnote>
  <w:footnote w:type="continuationSeparator" w:id="0">
    <w:p w14:paraId="5D516C4B" w14:textId="77777777" w:rsidR="00565D43" w:rsidRDefault="00565D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10"/>
  <w:drawingGridVerticalSpacing w:val="15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F5A"/>
    <w:rsid w:val="00006D36"/>
    <w:rsid w:val="00010125"/>
    <w:rsid w:val="00012276"/>
    <w:rsid w:val="00015D9A"/>
    <w:rsid w:val="00020332"/>
    <w:rsid w:val="000307E3"/>
    <w:rsid w:val="00056BAD"/>
    <w:rsid w:val="0006576F"/>
    <w:rsid w:val="000761D6"/>
    <w:rsid w:val="00092E1A"/>
    <w:rsid w:val="000970CB"/>
    <w:rsid w:val="000A3003"/>
    <w:rsid w:val="000C1C7B"/>
    <w:rsid w:val="000C3E8E"/>
    <w:rsid w:val="000C6225"/>
    <w:rsid w:val="000D7D48"/>
    <w:rsid w:val="000E2556"/>
    <w:rsid w:val="000E6C38"/>
    <w:rsid w:val="000E6CED"/>
    <w:rsid w:val="00105C85"/>
    <w:rsid w:val="001309B1"/>
    <w:rsid w:val="00146B72"/>
    <w:rsid w:val="00153988"/>
    <w:rsid w:val="00183D6F"/>
    <w:rsid w:val="00186864"/>
    <w:rsid w:val="00191D49"/>
    <w:rsid w:val="001A47B9"/>
    <w:rsid w:val="001B16AA"/>
    <w:rsid w:val="001B2709"/>
    <w:rsid w:val="001C45D1"/>
    <w:rsid w:val="001C73A6"/>
    <w:rsid w:val="001E0DAA"/>
    <w:rsid w:val="001E6C73"/>
    <w:rsid w:val="001F5B70"/>
    <w:rsid w:val="00213E2E"/>
    <w:rsid w:val="00216ACE"/>
    <w:rsid w:val="00252A63"/>
    <w:rsid w:val="00253326"/>
    <w:rsid w:val="002625F6"/>
    <w:rsid w:val="002735EE"/>
    <w:rsid w:val="002743BB"/>
    <w:rsid w:val="00287A5F"/>
    <w:rsid w:val="00294EB1"/>
    <w:rsid w:val="002A773A"/>
    <w:rsid w:val="002A7F6E"/>
    <w:rsid w:val="002B2D87"/>
    <w:rsid w:val="002C5FC2"/>
    <w:rsid w:val="002D32D7"/>
    <w:rsid w:val="002D686F"/>
    <w:rsid w:val="002D7847"/>
    <w:rsid w:val="002E7690"/>
    <w:rsid w:val="002F745D"/>
    <w:rsid w:val="0030508E"/>
    <w:rsid w:val="003165B3"/>
    <w:rsid w:val="00320BFB"/>
    <w:rsid w:val="00323A54"/>
    <w:rsid w:val="00331BD3"/>
    <w:rsid w:val="00335313"/>
    <w:rsid w:val="00356CAE"/>
    <w:rsid w:val="00356EF8"/>
    <w:rsid w:val="00357F07"/>
    <w:rsid w:val="00385F93"/>
    <w:rsid w:val="003B25DA"/>
    <w:rsid w:val="003C6053"/>
    <w:rsid w:val="003D24BE"/>
    <w:rsid w:val="003E15C5"/>
    <w:rsid w:val="003F4BAA"/>
    <w:rsid w:val="00410857"/>
    <w:rsid w:val="00416378"/>
    <w:rsid w:val="00437805"/>
    <w:rsid w:val="004476AD"/>
    <w:rsid w:val="00465378"/>
    <w:rsid w:val="004713EF"/>
    <w:rsid w:val="00471EA3"/>
    <w:rsid w:val="004762EF"/>
    <w:rsid w:val="004820F0"/>
    <w:rsid w:val="00485DEC"/>
    <w:rsid w:val="004C46CD"/>
    <w:rsid w:val="004F4A66"/>
    <w:rsid w:val="004F7507"/>
    <w:rsid w:val="0051302A"/>
    <w:rsid w:val="0052063B"/>
    <w:rsid w:val="005207CD"/>
    <w:rsid w:val="00521C47"/>
    <w:rsid w:val="005312AD"/>
    <w:rsid w:val="00536B43"/>
    <w:rsid w:val="00542F1C"/>
    <w:rsid w:val="00546889"/>
    <w:rsid w:val="00564058"/>
    <w:rsid w:val="00565D43"/>
    <w:rsid w:val="005677E2"/>
    <w:rsid w:val="00576FFC"/>
    <w:rsid w:val="00577021"/>
    <w:rsid w:val="00577721"/>
    <w:rsid w:val="005869F4"/>
    <w:rsid w:val="005A6C69"/>
    <w:rsid w:val="005C136D"/>
    <w:rsid w:val="005C18F0"/>
    <w:rsid w:val="005E676A"/>
    <w:rsid w:val="005F2388"/>
    <w:rsid w:val="00606007"/>
    <w:rsid w:val="0061355B"/>
    <w:rsid w:val="00625EDB"/>
    <w:rsid w:val="006270C6"/>
    <w:rsid w:val="00632150"/>
    <w:rsid w:val="00640048"/>
    <w:rsid w:val="00641AB7"/>
    <w:rsid w:val="00642ACC"/>
    <w:rsid w:val="006510A0"/>
    <w:rsid w:val="006918B0"/>
    <w:rsid w:val="006926A4"/>
    <w:rsid w:val="006A34BD"/>
    <w:rsid w:val="006A44D5"/>
    <w:rsid w:val="006B2162"/>
    <w:rsid w:val="006B759B"/>
    <w:rsid w:val="006C08C3"/>
    <w:rsid w:val="006C3C51"/>
    <w:rsid w:val="006C7BF4"/>
    <w:rsid w:val="006D022D"/>
    <w:rsid w:val="006D27B7"/>
    <w:rsid w:val="006F101F"/>
    <w:rsid w:val="007011F4"/>
    <w:rsid w:val="00701AE5"/>
    <w:rsid w:val="00717C5B"/>
    <w:rsid w:val="00717D11"/>
    <w:rsid w:val="0072130D"/>
    <w:rsid w:val="00735E3E"/>
    <w:rsid w:val="0075409A"/>
    <w:rsid w:val="00772955"/>
    <w:rsid w:val="00774274"/>
    <w:rsid w:val="00781BBB"/>
    <w:rsid w:val="0079248E"/>
    <w:rsid w:val="0079562F"/>
    <w:rsid w:val="007B27EC"/>
    <w:rsid w:val="007C0C84"/>
    <w:rsid w:val="007C4751"/>
    <w:rsid w:val="007C4766"/>
    <w:rsid w:val="007D33FE"/>
    <w:rsid w:val="007E21D7"/>
    <w:rsid w:val="00814C5D"/>
    <w:rsid w:val="00821364"/>
    <w:rsid w:val="00824774"/>
    <w:rsid w:val="008375BD"/>
    <w:rsid w:val="008424B5"/>
    <w:rsid w:val="00847FCE"/>
    <w:rsid w:val="00865277"/>
    <w:rsid w:val="0089031E"/>
    <w:rsid w:val="008A4AA4"/>
    <w:rsid w:val="008B4C07"/>
    <w:rsid w:val="008C24C6"/>
    <w:rsid w:val="009065B2"/>
    <w:rsid w:val="009138A6"/>
    <w:rsid w:val="00926D95"/>
    <w:rsid w:val="00937C71"/>
    <w:rsid w:val="00947E1E"/>
    <w:rsid w:val="00983AF5"/>
    <w:rsid w:val="00990DCF"/>
    <w:rsid w:val="00994773"/>
    <w:rsid w:val="00994778"/>
    <w:rsid w:val="009C4225"/>
    <w:rsid w:val="009C64BB"/>
    <w:rsid w:val="009E0825"/>
    <w:rsid w:val="009E3539"/>
    <w:rsid w:val="009E65B9"/>
    <w:rsid w:val="009F2FA8"/>
    <w:rsid w:val="009F43D3"/>
    <w:rsid w:val="00A012EC"/>
    <w:rsid w:val="00A02DBB"/>
    <w:rsid w:val="00A13FF9"/>
    <w:rsid w:val="00A175F7"/>
    <w:rsid w:val="00A243E6"/>
    <w:rsid w:val="00A33C49"/>
    <w:rsid w:val="00A618D8"/>
    <w:rsid w:val="00A70B91"/>
    <w:rsid w:val="00A853EA"/>
    <w:rsid w:val="00AA788E"/>
    <w:rsid w:val="00AB3A8D"/>
    <w:rsid w:val="00AC316D"/>
    <w:rsid w:val="00AC55B7"/>
    <w:rsid w:val="00AD0615"/>
    <w:rsid w:val="00AD70E3"/>
    <w:rsid w:val="00AE249B"/>
    <w:rsid w:val="00AE641B"/>
    <w:rsid w:val="00B0222D"/>
    <w:rsid w:val="00B25426"/>
    <w:rsid w:val="00B4165C"/>
    <w:rsid w:val="00B82CB0"/>
    <w:rsid w:val="00B8514C"/>
    <w:rsid w:val="00B86F5A"/>
    <w:rsid w:val="00BD113B"/>
    <w:rsid w:val="00C1525A"/>
    <w:rsid w:val="00C26E32"/>
    <w:rsid w:val="00C34ABB"/>
    <w:rsid w:val="00C456BC"/>
    <w:rsid w:val="00C47493"/>
    <w:rsid w:val="00C575AA"/>
    <w:rsid w:val="00C61BFB"/>
    <w:rsid w:val="00C67462"/>
    <w:rsid w:val="00C91BCC"/>
    <w:rsid w:val="00CA05BE"/>
    <w:rsid w:val="00CB5CCD"/>
    <w:rsid w:val="00CC1B7E"/>
    <w:rsid w:val="00CC27F0"/>
    <w:rsid w:val="00CE5EA5"/>
    <w:rsid w:val="00CE62F6"/>
    <w:rsid w:val="00D22DCD"/>
    <w:rsid w:val="00D26C7F"/>
    <w:rsid w:val="00D45550"/>
    <w:rsid w:val="00D51347"/>
    <w:rsid w:val="00D61DB0"/>
    <w:rsid w:val="00D71395"/>
    <w:rsid w:val="00D77405"/>
    <w:rsid w:val="00D9236E"/>
    <w:rsid w:val="00D96290"/>
    <w:rsid w:val="00DA3FC7"/>
    <w:rsid w:val="00DC23D1"/>
    <w:rsid w:val="00DC4B58"/>
    <w:rsid w:val="00DD0DAC"/>
    <w:rsid w:val="00DD19A6"/>
    <w:rsid w:val="00DD7348"/>
    <w:rsid w:val="00DE4761"/>
    <w:rsid w:val="00E07607"/>
    <w:rsid w:val="00E12FE8"/>
    <w:rsid w:val="00E245A3"/>
    <w:rsid w:val="00E46FF3"/>
    <w:rsid w:val="00E65684"/>
    <w:rsid w:val="00E658EB"/>
    <w:rsid w:val="00E7208A"/>
    <w:rsid w:val="00E861DA"/>
    <w:rsid w:val="00E8757F"/>
    <w:rsid w:val="00EA028F"/>
    <w:rsid w:val="00EB26C9"/>
    <w:rsid w:val="00EC16A9"/>
    <w:rsid w:val="00EE549B"/>
    <w:rsid w:val="00F048E9"/>
    <w:rsid w:val="00F06A1B"/>
    <w:rsid w:val="00F51E7B"/>
    <w:rsid w:val="00F818A9"/>
    <w:rsid w:val="00F9713A"/>
    <w:rsid w:val="00FC5479"/>
    <w:rsid w:val="00FD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CA08AA"/>
  <w15:chartTrackingRefBased/>
  <w15:docId w15:val="{5CB568F8-0040-4796-8176-9C6AA45E9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7348"/>
    <w:rPr>
      <w:rFonts w:ascii="ＭＳ 明朝" w:eastAsia="ＭＳ 明朝" w:cstheme="minorBid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widowControl w:val="0"/>
      <w:tabs>
        <w:tab w:val="center" w:pos="4252"/>
        <w:tab w:val="right" w:pos="8504"/>
      </w:tabs>
      <w:snapToGrid w:val="0"/>
      <w:jc w:val="both"/>
    </w:pPr>
    <w:rPr>
      <w:rFonts w:asciiTheme="minorHAnsi" w:eastAsiaTheme="minorEastAsia" w:cs="Times New Roman"/>
      <w:kern w:val="2"/>
      <w:sz w:val="21"/>
      <w:szCs w:val="20"/>
    </w:r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uiPriority w:val="99"/>
    <w:pPr>
      <w:widowControl w:val="0"/>
      <w:tabs>
        <w:tab w:val="center" w:pos="4252"/>
        <w:tab w:val="right" w:pos="8504"/>
      </w:tabs>
      <w:snapToGrid w:val="0"/>
      <w:jc w:val="both"/>
    </w:pPr>
    <w:rPr>
      <w:rFonts w:asciiTheme="minorHAnsi" w:eastAsiaTheme="minorEastAsia" w:cs="Times New Roman"/>
      <w:kern w:val="2"/>
      <w:sz w:val="21"/>
      <w:szCs w:val="20"/>
    </w:rPr>
  </w:style>
  <w:style w:type="character" w:customStyle="1" w:styleId="a6">
    <w:name w:val="フッター (文字)"/>
    <w:basedOn w:val="a0"/>
    <w:link w:val="a5"/>
    <w:uiPriority w:val="99"/>
  </w:style>
  <w:style w:type="character" w:styleId="a7">
    <w:name w:val="Placeholder Text"/>
    <w:basedOn w:val="a0"/>
    <w:rPr>
      <w:color w:val="808080"/>
    </w:rPr>
  </w:style>
  <w:style w:type="paragraph" w:styleId="Web">
    <w:name w:val="Normal (Web)"/>
    <w:basedOn w:val="a"/>
    <w:pPr>
      <w:spacing w:before="100" w:beforeAutospacing="1" w:after="100" w:afterAutospacing="1"/>
    </w:pPr>
    <w:rPr>
      <w:rFonts w:ascii="ＭＳ Ｐゴシック" w:eastAsia="ＭＳ Ｐゴシック" w:hAnsi="ＭＳ Ｐゴシック" w:cs="Times New Roman"/>
      <w:sz w:val="24"/>
      <w:szCs w:val="20"/>
    </w:rPr>
  </w:style>
  <w:style w:type="table" w:styleId="a8">
    <w:name w:val="Table Grid"/>
    <w:basedOn w:val="a1"/>
    <w:uiPriority w:val="39"/>
    <w:rsid w:val="00DD7348"/>
    <w:rPr>
      <w:rFonts w:ascii="ＭＳ 明朝" w:eastAsia="ＭＳ 明朝" w:cstheme="minorBidi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D73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DD7348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C456B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456BC"/>
    <w:rPr>
      <w:sz w:val="20"/>
      <w:szCs w:val="20"/>
    </w:rPr>
  </w:style>
  <w:style w:type="character" w:customStyle="1" w:styleId="ad">
    <w:name w:val="コメント文字列 (文字)"/>
    <w:basedOn w:val="a0"/>
    <w:link w:val="ac"/>
    <w:uiPriority w:val="99"/>
    <w:semiHidden/>
    <w:rsid w:val="00C456BC"/>
    <w:rPr>
      <w:rFonts w:ascii="ＭＳ 明朝" w:eastAsia="ＭＳ 明朝" w:cstheme="minorBidi"/>
      <w:kern w:val="0"/>
      <w:sz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456BC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C456BC"/>
    <w:rPr>
      <w:rFonts w:ascii="ＭＳ 明朝" w:eastAsia="ＭＳ 明朝" w:cstheme="minorBidi"/>
      <w:b/>
      <w:bCs/>
      <w:kern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8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2B15C9D8C4BD488034288E2C9A703B" ma:contentTypeVersion="9" ma:contentTypeDescription="Create a new document." ma:contentTypeScope="" ma:versionID="a1e9fcf86892c233678408b74f65ae94">
  <xsd:schema xmlns:xsd="http://www.w3.org/2001/XMLSchema" xmlns:xs="http://www.w3.org/2001/XMLSchema" xmlns:p="http://schemas.microsoft.com/office/2006/metadata/properties" xmlns:ns2="ccfe04a9-8128-4b88-b44c-8954540aa19c" targetNamespace="http://schemas.microsoft.com/office/2006/metadata/properties" ma:root="true" ma:fieldsID="e891399582ecb284df79a6714944ceb0" ns2:_="">
    <xsd:import namespace="ccfe04a9-8128-4b88-b44c-8954540aa1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fe04a9-8128-4b88-b44c-8954540aa1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BFCCB5-3AE5-4992-B2FC-D8FFB5DF45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12574E-FFDE-4432-91A6-7FF2357429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7F44E2-D42A-4ADE-8DFF-C4CA93CE3E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fe04a9-8128-4b88-b44c-8954540aa1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3742</TotalTime>
  <Pages>3</Pages>
  <Words>533</Words>
  <Characters>3042</Characters>
  <Application>Microsoft Office Word</Application>
  <DocSecurity>0</DocSecurity>
  <Lines>25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MLIT, Japan</dc:creator>
  <cp:keywords/>
  <dc:description/>
  <cp:lastModifiedBy>Ueda Jumpei</cp:lastModifiedBy>
  <cp:revision>63</cp:revision>
  <dcterms:created xsi:type="dcterms:W3CDTF">2021-11-05T09:37:00Z</dcterms:created>
  <dcterms:modified xsi:type="dcterms:W3CDTF">2022-01-09T12:42:00Z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0x010100DB2B15C9D8C4BD488034288E2C9A703B</vt:lpwstr>
  </property>
</Properties>
</file>